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59B" w14:textId="77777777" w:rsidR="00AE2B31" w:rsidRDefault="00ED1A13">
      <w:pPr>
        <w:pStyle w:val="a7"/>
      </w:pPr>
      <w:r>
        <w:rPr>
          <w:rFonts w:hint="eastAsia"/>
        </w:rPr>
        <w:t>资源产品介绍（服务提供会员版）</w:t>
      </w:r>
    </w:p>
    <w:p w14:paraId="72CBAACD" w14:textId="400A1BCF" w:rsidR="00AE2B31" w:rsidRPr="00A24B22" w:rsidRDefault="00A24B22" w:rsidP="005905AE">
      <w:pPr>
        <w:spacing w:beforeLines="50" w:before="156" w:afterLines="50" w:after="156"/>
        <w:ind w:firstLine="420"/>
        <w:rPr>
          <w:rFonts w:hint="eastAsia"/>
        </w:rPr>
      </w:pPr>
      <w:r>
        <w:rPr>
          <w:rFonts w:hint="eastAsia"/>
        </w:rPr>
        <w:t>本文档适用于已上线</w:t>
      </w:r>
      <w:r>
        <w:rPr>
          <w:rFonts w:hint="eastAsia"/>
        </w:rPr>
        <w:t>C</w:t>
      </w:r>
      <w:r>
        <w:t>ARSI</w:t>
      </w:r>
      <w:r w:rsidR="00A974A1">
        <w:t xml:space="preserve"> </w:t>
      </w:r>
      <w:r w:rsidR="00A974A1">
        <w:rPr>
          <w:rFonts w:hint="eastAsia"/>
        </w:rPr>
        <w:t>S</w:t>
      </w:r>
      <w:r w:rsidR="00A974A1">
        <w:t>P</w:t>
      </w:r>
      <w:r>
        <w:rPr>
          <w:rFonts w:hint="eastAsia"/>
        </w:rPr>
        <w:t>单位</w:t>
      </w:r>
      <w:r w:rsidR="006C638B">
        <w:rPr>
          <w:rFonts w:hint="eastAsia"/>
        </w:rPr>
        <w:t>的新资源申请加入</w:t>
      </w:r>
      <w:r>
        <w:rPr>
          <w:rFonts w:hint="eastAsia"/>
        </w:rPr>
        <w:t>时提供。</w:t>
      </w:r>
    </w:p>
    <w:p w14:paraId="7324E840" w14:textId="77777777" w:rsidR="00AE2B31" w:rsidRDefault="00ED1A13">
      <w:pPr>
        <w:pStyle w:val="a8"/>
        <w:numPr>
          <w:ilvl w:val="0"/>
          <w:numId w:val="1"/>
        </w:numPr>
        <w:spacing w:beforeLines="50" w:before="156" w:afterLines="50" w:after="156"/>
        <w:ind w:left="360" w:firstLineChars="0" w:hanging="360"/>
      </w:pPr>
      <w:r>
        <w:rPr>
          <w:rFonts w:hint="eastAsia"/>
        </w:rPr>
        <w:t>支持</w:t>
      </w:r>
      <w:r>
        <w:t>CARSI</w:t>
      </w:r>
      <w:r>
        <w:t>访问的产品</w:t>
      </w:r>
      <w:r>
        <w:rPr>
          <w:rFonts w:hint="eastAsia"/>
        </w:rPr>
        <w:t>简介</w:t>
      </w:r>
      <w:r>
        <w:t>，</w:t>
      </w:r>
      <w:r>
        <w:rPr>
          <w:rFonts w:hint="eastAsia"/>
        </w:rPr>
        <w:t>包括</w:t>
      </w:r>
      <w:r>
        <w:t>每种产品的</w:t>
      </w:r>
      <w:r>
        <w:rPr>
          <w:rFonts w:hint="eastAsia"/>
        </w:rPr>
        <w:t>访问网址、类型和</w:t>
      </w:r>
      <w:r>
        <w:t>规模，比如期刊产品</w:t>
      </w:r>
      <w:r>
        <w:rPr>
          <w:rFonts w:hint="eastAsia"/>
        </w:rPr>
        <w:t>对应的</w:t>
      </w:r>
      <w:r>
        <w:t>期刊数目</w:t>
      </w:r>
      <w:r>
        <w:rPr>
          <w:rFonts w:hint="eastAsia"/>
        </w:rPr>
        <w:t>等</w:t>
      </w:r>
      <w:r>
        <w:t>；</w:t>
      </w:r>
    </w:p>
    <w:p w14:paraId="69EEC959" w14:textId="04E3947C" w:rsidR="00AE2B31" w:rsidRDefault="00512EFC" w:rsidP="00512EFC">
      <w:pPr>
        <w:pStyle w:val="a8"/>
        <w:numPr>
          <w:ilvl w:val="0"/>
          <w:numId w:val="1"/>
        </w:numPr>
        <w:ind w:firstLineChars="0"/>
      </w:pPr>
      <w:r w:rsidRPr="00512EFC">
        <w:rPr>
          <w:rFonts w:hint="eastAsia"/>
        </w:rPr>
        <w:t>目前有多少家中国用户单位已采购公司产品，给出总数，并至少列举</w:t>
      </w:r>
      <w:r>
        <w:t>2</w:t>
      </w:r>
      <w:r w:rsidRPr="00512EFC">
        <w:rPr>
          <w:rFonts w:hint="eastAsia"/>
        </w:rPr>
        <w:t>个单位，含采购单位及部门名称，联系人及联系方式（电话或邮箱，如可以提供的话），以及学校主页上公司产品介绍链接；请提供</w:t>
      </w:r>
      <w:r>
        <w:t>2</w:t>
      </w:r>
      <w:r w:rsidRPr="00512EFC">
        <w:rPr>
          <w:rFonts w:hint="eastAsia"/>
        </w:rPr>
        <w:t>个合作单位的采购合同封面（在执行期内的有效合同）。</w:t>
      </w:r>
    </w:p>
    <w:p w14:paraId="08AF3CF8" w14:textId="77777777" w:rsidR="00AE2B31" w:rsidRDefault="00ED1A13">
      <w:pPr>
        <w:pStyle w:val="a8"/>
        <w:numPr>
          <w:ilvl w:val="0"/>
          <w:numId w:val="1"/>
        </w:numPr>
        <w:spacing w:beforeLines="50" w:before="156" w:afterLines="50" w:after="156"/>
        <w:ind w:left="360" w:firstLineChars="0" w:hanging="360"/>
      </w:pPr>
      <w:r>
        <w:t>CARSI</w:t>
      </w:r>
      <w:r>
        <w:t>用户服务政策，比如：已采购本公司产品的高校可增加</w:t>
      </w:r>
      <w:r>
        <w:t>CARSI</w:t>
      </w:r>
      <w:r>
        <w:t>方式使用，未采购高校可免费使用某个版本、一定时间内免费试用某些功能</w:t>
      </w:r>
      <w:r>
        <w:rPr>
          <w:rFonts w:hint="eastAsia"/>
        </w:rPr>
        <w:t>，</w:t>
      </w:r>
      <w:r>
        <w:t>等。建议考虑对全体</w:t>
      </w:r>
      <w:r>
        <w:t>CARSI</w:t>
      </w:r>
      <w:r>
        <w:t>师生提供一定程度的免费或者试用，</w:t>
      </w:r>
      <w:r>
        <w:rPr>
          <w:rFonts w:hint="eastAsia"/>
        </w:rPr>
        <w:t>引导用户体验你们的产品。</w:t>
      </w:r>
      <w:r>
        <w:t>请回复</w:t>
      </w:r>
      <w:r>
        <w:t>carsi@pku.edu.cn</w:t>
      </w:r>
      <w:r>
        <w:t>具体协商。</w:t>
      </w:r>
    </w:p>
    <w:p w14:paraId="45C29D35" w14:textId="77777777" w:rsidR="00AE2B31" w:rsidRDefault="00ED1A13">
      <w:pPr>
        <w:pStyle w:val="a8"/>
        <w:numPr>
          <w:ilvl w:val="0"/>
          <w:numId w:val="1"/>
        </w:numPr>
        <w:spacing w:beforeLines="50" w:before="156" w:afterLines="50" w:after="156"/>
        <w:ind w:left="360" w:firstLineChars="0" w:hanging="360"/>
      </w:pPr>
      <w:r>
        <w:rPr>
          <w:rFonts w:hint="eastAsia"/>
        </w:rPr>
        <w:t>是否支持使用</w:t>
      </w:r>
      <w:proofErr w:type="spellStart"/>
      <w:r>
        <w:t>WAYFless</w:t>
      </w:r>
      <w:proofErr w:type="spellEnd"/>
      <w:r>
        <w:t xml:space="preserve"> URL</w:t>
      </w:r>
      <w:r>
        <w:t>接入，如何接入</w:t>
      </w:r>
      <w:r>
        <w:t>?</w:t>
      </w:r>
      <w:r>
        <w:rPr>
          <w:rFonts w:hint="eastAsia"/>
        </w:rPr>
        <w:t>（可选填）</w:t>
      </w:r>
    </w:p>
    <w:p w14:paraId="5615CD0C" w14:textId="47F45932" w:rsidR="00AE2B31" w:rsidRDefault="00ED1A13">
      <w:pPr>
        <w:pStyle w:val="a8"/>
        <w:numPr>
          <w:ilvl w:val="0"/>
          <w:numId w:val="1"/>
        </w:numPr>
        <w:spacing w:beforeLines="50" w:before="156" w:afterLines="50" w:after="156"/>
        <w:ind w:left="360" w:firstLineChars="0" w:hanging="360"/>
      </w:pPr>
      <w:r>
        <w:rPr>
          <w:rFonts w:hint="eastAsia"/>
        </w:rPr>
        <w:t>采用哪种方式接入</w:t>
      </w:r>
      <w:r>
        <w:rPr>
          <w:rFonts w:hint="eastAsia"/>
        </w:rPr>
        <w:t>CARSI</w:t>
      </w:r>
      <w:r>
        <w:rPr>
          <w:rFonts w:hint="eastAsia"/>
        </w:rPr>
        <w:t>？</w:t>
      </w:r>
    </w:p>
    <w:p w14:paraId="1D683A8D" w14:textId="77777777" w:rsidR="00AE2B31" w:rsidRDefault="00ED1A13">
      <w:pPr>
        <w:pStyle w:val="a8"/>
        <w:spacing w:beforeLines="50" w:before="156" w:afterLines="50" w:after="156"/>
        <w:ind w:firstLineChars="0" w:firstLine="0"/>
      </w:pPr>
      <w:r>
        <w:rPr>
          <w:rFonts w:hint="eastAsia"/>
        </w:rPr>
        <w:t>方式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：已经接入</w:t>
      </w:r>
      <w:proofErr w:type="spellStart"/>
      <w:r>
        <w:rPr>
          <w:rFonts w:hint="eastAsia"/>
        </w:rPr>
        <w:t>eduGAIN</w:t>
      </w:r>
      <w:proofErr w:type="spellEnd"/>
      <w:r>
        <w:rPr>
          <w:rFonts w:hint="eastAsia"/>
        </w:rPr>
        <w:t>；方式二：自建</w:t>
      </w:r>
      <w:r>
        <w:rPr>
          <w:rFonts w:hint="eastAsia"/>
        </w:rPr>
        <w:t>Shibboleth SP</w:t>
      </w:r>
      <w:r>
        <w:rPr>
          <w:rFonts w:hint="eastAsia"/>
        </w:rPr>
        <w:t>、通过</w:t>
      </w:r>
      <w:r>
        <w:rPr>
          <w:rFonts w:hint="eastAsia"/>
        </w:rPr>
        <w:t>SAML</w:t>
      </w:r>
      <w:r>
        <w:rPr>
          <w:rFonts w:hint="eastAsia"/>
        </w:rPr>
        <w:t>协议接入；方式三：通过</w:t>
      </w:r>
      <w:r>
        <w:rPr>
          <w:rFonts w:hint="eastAsia"/>
        </w:rPr>
        <w:t>OAuth</w:t>
      </w:r>
      <w:r>
        <w:rPr>
          <w:rFonts w:hint="eastAsia"/>
        </w:rPr>
        <w:t>协议接入</w:t>
      </w:r>
    </w:p>
    <w:p w14:paraId="42165E05" w14:textId="77777777" w:rsidR="00AE2B31" w:rsidRDefault="00AE2B31">
      <w:pPr>
        <w:spacing w:beforeLines="50" w:before="156" w:afterLines="50" w:after="156"/>
      </w:pPr>
    </w:p>
    <w:p w14:paraId="6F21B011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材料提供人：</w:t>
      </w:r>
    </w:p>
    <w:p w14:paraId="7A6C7C9A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姓名：</w:t>
      </w:r>
    </w:p>
    <w:p w14:paraId="2EF506AC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手机：</w:t>
      </w:r>
    </w:p>
    <w:p w14:paraId="090DCF87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邮箱：</w:t>
      </w:r>
    </w:p>
    <w:p w14:paraId="71DF15C1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所在部门及职位：</w:t>
      </w:r>
    </w:p>
    <w:p w14:paraId="1652714C" w14:textId="77777777" w:rsidR="00AE2B31" w:rsidRDefault="00ED1A13">
      <w:pPr>
        <w:spacing w:beforeLines="50" w:before="156" w:afterLines="50" w:after="156"/>
      </w:pPr>
      <w:r>
        <w:rPr>
          <w:rFonts w:hint="eastAsia"/>
        </w:rPr>
        <w:t>材料提供日期：</w:t>
      </w:r>
    </w:p>
    <w:p w14:paraId="73D11E8A" w14:textId="77777777" w:rsidR="00AE2B31" w:rsidRDefault="00AE2B31">
      <w:pPr>
        <w:spacing w:beforeLines="50" w:before="156" w:afterLines="50" w:after="156"/>
      </w:pPr>
    </w:p>
    <w:p w14:paraId="094665F3" w14:textId="39CAAB0F" w:rsidR="00A24B22" w:rsidRDefault="00512EFC" w:rsidP="006C638B">
      <w:pPr>
        <w:pStyle w:val="a7"/>
      </w:pPr>
      <w:r>
        <w:t>P</w:t>
      </w:r>
      <w:r>
        <w:rPr>
          <w:rFonts w:hint="eastAsia"/>
        </w:rPr>
        <w:t>roduction</w:t>
      </w:r>
      <w:r w:rsidR="00A24B22">
        <w:t xml:space="preserve"> introduction for CARSI</w:t>
      </w:r>
    </w:p>
    <w:p w14:paraId="37269D25" w14:textId="06B41911" w:rsidR="00A24B22" w:rsidRDefault="00A24B22" w:rsidP="005905AE">
      <w:pPr>
        <w:spacing w:beforeLines="50" w:before="156" w:afterLines="50" w:after="156"/>
        <w:rPr>
          <w:rFonts w:hint="eastAsia"/>
        </w:rPr>
      </w:pPr>
      <w:r w:rsidRPr="006C638B">
        <w:t xml:space="preserve">This document is provided when the </w:t>
      </w:r>
      <w:r w:rsidR="006C638B" w:rsidRPr="006C638B">
        <w:t>online CARSI SP’</w:t>
      </w:r>
      <w:r w:rsidR="00A974A1">
        <w:rPr>
          <w:rFonts w:hint="eastAsia"/>
        </w:rPr>
        <w:t>s</w:t>
      </w:r>
      <w:r w:rsidR="006C638B" w:rsidRPr="006C638B">
        <w:t xml:space="preserve"> new resources(products) </w:t>
      </w:r>
      <w:proofErr w:type="gramStart"/>
      <w:r w:rsidRPr="006C638B">
        <w:t>applies</w:t>
      </w:r>
      <w:proofErr w:type="gramEnd"/>
      <w:r w:rsidRPr="006C638B">
        <w:t xml:space="preserve"> to join CARSI.</w:t>
      </w:r>
      <w:r>
        <w:t xml:space="preserve"> </w:t>
      </w:r>
    </w:p>
    <w:p w14:paraId="1C21674C" w14:textId="77777777" w:rsidR="00A24B22" w:rsidRDefault="00A24B22" w:rsidP="00A24B22">
      <w:pPr>
        <w:pStyle w:val="a8"/>
        <w:numPr>
          <w:ilvl w:val="0"/>
          <w:numId w:val="4"/>
        </w:numPr>
        <w:ind w:firstLineChars="0"/>
      </w:pPr>
      <w:r>
        <w:t>List of products supporting CARSI access and the business scale of each product</w:t>
      </w:r>
      <w:r>
        <w:rPr>
          <w:rFonts w:hint="eastAsia"/>
        </w:rPr>
        <w:t xml:space="preserve">            </w:t>
      </w:r>
      <w:proofErr w:type="spellStart"/>
      <w:r>
        <w:t>Url</w:t>
      </w:r>
      <w:proofErr w:type="spellEnd"/>
      <w:r>
        <w:t>, type, and scale for products for example the number of journals of an e-journal product.</w:t>
      </w:r>
    </w:p>
    <w:p w14:paraId="4884A18E" w14:textId="5F6F35E1" w:rsidR="00A24B22" w:rsidRDefault="00A24B22" w:rsidP="00A24B22">
      <w:pPr>
        <w:pStyle w:val="a8"/>
        <w:numPr>
          <w:ilvl w:val="0"/>
          <w:numId w:val="4"/>
        </w:numPr>
        <w:ind w:firstLineChars="0"/>
      </w:pPr>
      <w:r>
        <w:t>How many Chinese customers currently purchased your products? Please provide the ordering organization and department, the name and telephone number of the contact person</w:t>
      </w:r>
      <w:r>
        <w:rPr>
          <w:rFonts w:hint="eastAsia"/>
        </w:rPr>
        <w:t>,</w:t>
      </w:r>
      <w:r>
        <w:t xml:space="preserve"> and the purchase contract covers of </w:t>
      </w:r>
      <w:r w:rsidR="00512EFC">
        <w:t>2</w:t>
      </w:r>
      <w:r>
        <w:t xml:space="preserve"> ordering organizations (valid contracts during the execution period).</w:t>
      </w:r>
    </w:p>
    <w:p w14:paraId="2336A159" w14:textId="77777777" w:rsidR="00A24B22" w:rsidRDefault="00A24B22" w:rsidP="00A24B22">
      <w:pPr>
        <w:pStyle w:val="a8"/>
        <w:numPr>
          <w:ilvl w:val="0"/>
          <w:numId w:val="4"/>
        </w:numPr>
        <w:ind w:firstLineChars="0"/>
      </w:pPr>
      <w:r>
        <w:lastRenderedPageBreak/>
        <w:t>The service policy for CARSI users, for example, it</w:t>
      </w:r>
      <w:proofErr w:type="gramStart"/>
      <w:r>
        <w:t>’</w:t>
      </w:r>
      <w:proofErr w:type="gramEnd"/>
      <w:r>
        <w:t>s another way for users of your customer universities, that have not purchased your products can use certain versions for free</w:t>
      </w:r>
      <w:r>
        <w:rPr>
          <w:rFonts w:hint="eastAsia"/>
        </w:rPr>
        <w:t>，</w:t>
      </w:r>
      <w:r>
        <w:rPr>
          <w:rFonts w:hint="eastAsia"/>
        </w:rPr>
        <w:t xml:space="preserve"> use</w:t>
      </w:r>
      <w:r>
        <w:t xml:space="preserve"> some functions for free within a certain period, etc. It is suggested to consider providing free or trial service to all CARSI users to help guide more users to get into your service. Please reply to </w:t>
      </w:r>
      <w:hyperlink r:id="rId7" w:history="1">
        <w:r>
          <w:rPr>
            <w:rStyle w:val="a9"/>
          </w:rPr>
          <w:t>carsi@pku.edu.cn</w:t>
        </w:r>
      </w:hyperlink>
      <w:r>
        <w:rPr>
          <w:rFonts w:hint="eastAsia"/>
        </w:rPr>
        <w:t xml:space="preserve"> </w:t>
      </w:r>
      <w:r>
        <w:t>for the details.</w:t>
      </w:r>
    </w:p>
    <w:p w14:paraId="01D8A83B" w14:textId="77777777" w:rsidR="00A24B22" w:rsidRDefault="00A24B22" w:rsidP="00A24B22">
      <w:pPr>
        <w:pStyle w:val="a8"/>
        <w:numPr>
          <w:ilvl w:val="0"/>
          <w:numId w:val="4"/>
        </w:numPr>
        <w:ind w:firstLineChars="0"/>
        <w:rPr>
          <w:rFonts w:ascii="等线" w:eastAsia="等线" w:hAnsi="等线"/>
        </w:rPr>
      </w:pPr>
      <w:r>
        <w:t xml:space="preserve">Does the SP support access through a </w:t>
      </w:r>
      <w:proofErr w:type="spellStart"/>
      <w:r>
        <w:t>WAYFless</w:t>
      </w:r>
      <w:proofErr w:type="spellEnd"/>
      <w:r>
        <w:t xml:space="preserve"> URL, and how?</w:t>
      </w:r>
      <w:r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（</w:t>
      </w:r>
      <w:r>
        <w:rPr>
          <w:rFonts w:ascii="等线" w:eastAsia="等线" w:hAnsi="等线"/>
        </w:rPr>
        <w:t>optional</w:t>
      </w:r>
      <w:r>
        <w:rPr>
          <w:rFonts w:ascii="等线" w:eastAsia="等线" w:hAnsi="等线" w:hint="eastAsia"/>
        </w:rPr>
        <w:t>）</w:t>
      </w:r>
    </w:p>
    <w:p w14:paraId="6FBA8B30" w14:textId="77777777" w:rsidR="00A24B22" w:rsidRDefault="00A24B22" w:rsidP="00A24B22">
      <w:pPr>
        <w:numPr>
          <w:ilvl w:val="0"/>
          <w:numId w:val="4"/>
        </w:numPr>
      </w:pPr>
      <w:r>
        <w:rPr>
          <w:rFonts w:hint="eastAsia"/>
        </w:rPr>
        <w:t xml:space="preserve">Which method does the maintenance services firm plan to join CARSI? </w:t>
      </w:r>
    </w:p>
    <w:p w14:paraId="627AB3A3" w14:textId="77777777" w:rsidR="00A24B22" w:rsidRDefault="00A24B22" w:rsidP="00A24B22">
      <w:pPr>
        <w:numPr>
          <w:ilvl w:val="255"/>
          <w:numId w:val="0"/>
        </w:numPr>
        <w:ind w:leftChars="137" w:left="292" w:hanging="4"/>
      </w:pPr>
      <w:r>
        <w:rPr>
          <w:rFonts w:hint="eastAsia"/>
        </w:rPr>
        <w:t>Method 1</w:t>
      </w:r>
      <w:r>
        <w:rPr>
          <w:rFonts w:hint="eastAsia"/>
        </w:rPr>
        <w:t>：</w:t>
      </w:r>
      <w:r>
        <w:rPr>
          <w:rFonts w:hint="eastAsia"/>
        </w:rPr>
        <w:t xml:space="preserve">SP have joined </w:t>
      </w:r>
      <w:proofErr w:type="spellStart"/>
      <w:r>
        <w:rPr>
          <w:rFonts w:hint="eastAsia"/>
        </w:rPr>
        <w:t>eduGAIN</w:t>
      </w:r>
      <w:proofErr w:type="spellEnd"/>
      <w:r>
        <w:rPr>
          <w:rFonts w:hint="eastAsia"/>
        </w:rPr>
        <w:t>; Method 2</w:t>
      </w:r>
      <w:r>
        <w:rPr>
          <w:rFonts w:hint="eastAsia"/>
        </w:rPr>
        <w:t>：</w:t>
      </w:r>
      <w:r>
        <w:rPr>
          <w:rFonts w:hint="eastAsia"/>
        </w:rPr>
        <w:t>Joining CARSI for Shibboleth SP</w:t>
      </w:r>
      <w:r>
        <w:rPr>
          <w:rFonts w:hint="eastAsia"/>
        </w:rPr>
        <w:t>、</w:t>
      </w:r>
      <w:r>
        <w:rPr>
          <w:rFonts w:hint="eastAsia"/>
        </w:rPr>
        <w:t>Joining CARSI through SAML agreement</w:t>
      </w:r>
      <w:r>
        <w:rPr>
          <w:rFonts w:hint="eastAsia"/>
        </w:rPr>
        <w:t>；</w:t>
      </w:r>
      <w:r>
        <w:rPr>
          <w:rFonts w:hint="eastAsia"/>
        </w:rPr>
        <w:t xml:space="preserve"> Method 3</w:t>
      </w:r>
      <w:r>
        <w:rPr>
          <w:rFonts w:hint="eastAsia"/>
        </w:rPr>
        <w:t>：</w:t>
      </w:r>
      <w:r>
        <w:rPr>
          <w:rFonts w:hint="eastAsia"/>
        </w:rPr>
        <w:t xml:space="preserve">Joining CARSI through OAuth agreement </w:t>
      </w:r>
    </w:p>
    <w:p w14:paraId="184A6715" w14:textId="77777777" w:rsidR="00A24B22" w:rsidRDefault="00A24B22" w:rsidP="00A24B22">
      <w:pPr>
        <w:ind w:leftChars="200" w:left="420"/>
      </w:pPr>
    </w:p>
    <w:p w14:paraId="7961558F" w14:textId="77777777" w:rsidR="00A24B22" w:rsidRDefault="00A24B22" w:rsidP="00512EFC">
      <w:pPr>
        <w:ind w:leftChars="135" w:left="283" w:firstLine="1"/>
      </w:pPr>
      <w:r>
        <w:t xml:space="preserve">Material </w:t>
      </w:r>
      <w:r>
        <w:rPr>
          <w:rFonts w:hint="eastAsia"/>
        </w:rPr>
        <w:t>is</w:t>
      </w:r>
      <w:r>
        <w:t xml:space="preserve"> provided by (provider name) with (email address) and (phone number) from (the department) of (the company) with (title) on (date).</w:t>
      </w:r>
    </w:p>
    <w:p w14:paraId="261C5359" w14:textId="77777777" w:rsidR="00A24B22" w:rsidRDefault="00A24B22" w:rsidP="00A24B22"/>
    <w:p w14:paraId="27B655AD" w14:textId="77777777" w:rsidR="00A24B22" w:rsidRDefault="00A24B22" w:rsidP="00A24B22"/>
    <w:p w14:paraId="5CA86AA6" w14:textId="77777777" w:rsidR="00A24B22" w:rsidRPr="00A24B22" w:rsidRDefault="00A24B22">
      <w:pPr>
        <w:spacing w:beforeLines="50" w:before="156" w:afterLines="50" w:after="156"/>
      </w:pPr>
    </w:p>
    <w:sectPr w:rsidR="00A24B22" w:rsidRPr="00A24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D9AC" w14:textId="77777777" w:rsidR="002C3A1B" w:rsidRDefault="002C3A1B" w:rsidP="00A24B22">
      <w:r>
        <w:separator/>
      </w:r>
    </w:p>
  </w:endnote>
  <w:endnote w:type="continuationSeparator" w:id="0">
    <w:p w14:paraId="38FC85BA" w14:textId="77777777" w:rsidR="002C3A1B" w:rsidRDefault="002C3A1B" w:rsidP="00A2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0AAC" w14:textId="77777777" w:rsidR="002C3A1B" w:rsidRDefault="002C3A1B" w:rsidP="00A24B22">
      <w:r>
        <w:separator/>
      </w:r>
    </w:p>
  </w:footnote>
  <w:footnote w:type="continuationSeparator" w:id="0">
    <w:p w14:paraId="1BDF57EE" w14:textId="77777777" w:rsidR="002C3A1B" w:rsidRDefault="002C3A1B" w:rsidP="00A2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94657B"/>
    <w:multiLevelType w:val="singleLevel"/>
    <w:tmpl w:val="DF9465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90F09CB"/>
    <w:multiLevelType w:val="multilevel"/>
    <w:tmpl w:val="190F09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432D9"/>
    <w:multiLevelType w:val="multilevel"/>
    <w:tmpl w:val="37B432D9"/>
    <w:lvl w:ilvl="0">
      <w:start w:val="1"/>
      <w:numFmt w:val="lowerRoman"/>
      <w:lvlText w:val="%1."/>
      <w:lvlJc w:val="righ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DA4409E"/>
    <w:multiLevelType w:val="multilevel"/>
    <w:tmpl w:val="7DA4409E"/>
    <w:lvl w:ilvl="0">
      <w:start w:val="1"/>
      <w:numFmt w:val="lowerRoman"/>
      <w:lvlText w:val="%1."/>
      <w:lvlJc w:val="righ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951085785">
    <w:abstractNumId w:val="0"/>
  </w:num>
  <w:num w:numId="2" w16cid:durableId="2132628748">
    <w:abstractNumId w:val="3"/>
  </w:num>
  <w:num w:numId="3" w16cid:durableId="920330885">
    <w:abstractNumId w:val="2"/>
  </w:num>
  <w:num w:numId="4" w16cid:durableId="214716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FlOTI1MmJlYzQ5OGNjNzM2YzIzYWJlNTM5ODg5ZmQifQ=="/>
  </w:docVars>
  <w:rsids>
    <w:rsidRoot w:val="00353D74"/>
    <w:rsid w:val="00117227"/>
    <w:rsid w:val="001F5DD6"/>
    <w:rsid w:val="002961BE"/>
    <w:rsid w:val="002C3A1B"/>
    <w:rsid w:val="00353D74"/>
    <w:rsid w:val="00387500"/>
    <w:rsid w:val="0048784E"/>
    <w:rsid w:val="00512EFC"/>
    <w:rsid w:val="00586007"/>
    <w:rsid w:val="005905AE"/>
    <w:rsid w:val="005E6FC3"/>
    <w:rsid w:val="006A1EAC"/>
    <w:rsid w:val="006C638B"/>
    <w:rsid w:val="0079666B"/>
    <w:rsid w:val="00883BDA"/>
    <w:rsid w:val="008E683E"/>
    <w:rsid w:val="00A24B22"/>
    <w:rsid w:val="00A974A1"/>
    <w:rsid w:val="00AC67E9"/>
    <w:rsid w:val="00AE2B31"/>
    <w:rsid w:val="00B059AA"/>
    <w:rsid w:val="00C04CC2"/>
    <w:rsid w:val="00CB3CB2"/>
    <w:rsid w:val="00DD36C7"/>
    <w:rsid w:val="00E52565"/>
    <w:rsid w:val="00ED1A13"/>
    <w:rsid w:val="00F36FC2"/>
    <w:rsid w:val="00F76F6F"/>
    <w:rsid w:val="06AD4AC9"/>
    <w:rsid w:val="0FB4569D"/>
    <w:rsid w:val="2E1912F2"/>
    <w:rsid w:val="3FE45DFA"/>
    <w:rsid w:val="621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14B0E"/>
  <w15:docId w15:val="{9A399BDE-38C4-4F23-AE6F-F456258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styleId="a9">
    <w:name w:val="Hyperlink"/>
    <w:basedOn w:val="a0"/>
    <w:rsid w:val="00A24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si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嘉玉 刘</cp:lastModifiedBy>
  <cp:revision>2</cp:revision>
  <dcterms:created xsi:type="dcterms:W3CDTF">2023-10-25T06:28:00Z</dcterms:created>
  <dcterms:modified xsi:type="dcterms:W3CDTF">2023-10-25T06:28:00Z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B0616DF0269C4A0A99911592F1F825B7</vt:lpwstr>
  </property>
  <property fmtid="{D5CDD505-2E9C-101B-9397-08002B2CF9AE}" pid="4" name="GrammarlyDocumentId">
    <vt:lpwstr>52dd1c834098d3e688d7ff770136d2040af47b4fc3819fa41d35b31589454b64</vt:lpwstr>
  </property>
</Properties>
</file>