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63" w:beforeLines="50" w:after="120"/>
        <w:jc w:val="center"/>
        <w:rPr>
          <w:rFonts w:ascii="Calibri" w:hAnsi="Calibri" w:eastAsia="等线" w:cs="Times New Roman"/>
          <w:b/>
          <w:kern w:val="0"/>
          <w:sz w:val="28"/>
        </w:rPr>
      </w:pPr>
      <w:r>
        <w:rPr>
          <w:rFonts w:ascii="Calibri" w:hAnsi="Calibri" w:eastAsia="等线" w:cs="Times New Roman"/>
          <w:b/>
          <w:kern w:val="0"/>
          <w:sz w:val="28"/>
        </w:rPr>
        <w:t>CARSI 会员高校服务</w:t>
      </w:r>
      <w:r>
        <w:rPr>
          <w:rFonts w:hint="eastAsia" w:ascii="Calibri" w:hAnsi="Calibri" w:eastAsia="等线" w:cs="Times New Roman"/>
          <w:b/>
          <w:kern w:val="0"/>
          <w:sz w:val="28"/>
        </w:rPr>
        <w:t>开通</w:t>
      </w:r>
      <w:r>
        <w:rPr>
          <w:rFonts w:ascii="Calibri" w:hAnsi="Calibri" w:eastAsia="等线" w:cs="Times New Roman"/>
          <w:b/>
          <w:kern w:val="0"/>
          <w:sz w:val="28"/>
        </w:rPr>
        <w:t>流程</w:t>
      </w:r>
      <w:r>
        <w:rPr>
          <w:rFonts w:hint="eastAsia" w:ascii="Calibri" w:hAnsi="Calibri" w:eastAsia="等线" w:cs="Times New Roman"/>
          <w:b/>
          <w:kern w:val="0"/>
          <w:sz w:val="28"/>
        </w:rPr>
        <w:t>（XXX版）</w:t>
      </w:r>
    </w:p>
    <w:p>
      <w:pPr>
        <w:widowControl/>
        <w:spacing w:before="163" w:beforeLines="50" w:after="120"/>
        <w:jc w:val="center"/>
        <w:rPr>
          <w:rFonts w:ascii="宋体" w:hAnsi="宋体" w:eastAsia="等线" w:cs="Times New Roman"/>
          <w:kern w:val="0"/>
          <w:sz w:val="20"/>
        </w:rPr>
      </w:pPr>
      <w:r>
        <w:rPr>
          <w:rFonts w:ascii="宋体" w:hAnsi="宋体" w:eastAsia="等线" w:cs="Times New Roman"/>
          <w:kern w:val="0"/>
          <w:sz w:val="20"/>
        </w:rPr>
        <w:t>XX</w:t>
      </w:r>
      <w:r>
        <w:rPr>
          <w:rFonts w:hint="eastAsia" w:ascii="宋体" w:hAnsi="宋体" w:eastAsia="等线" w:cs="Times New Roman"/>
          <w:kern w:val="0"/>
          <w:sz w:val="20"/>
        </w:rPr>
        <w:t>年</w:t>
      </w:r>
      <w:r>
        <w:rPr>
          <w:rFonts w:ascii="宋体" w:hAnsi="宋体" w:eastAsia="等线" w:cs="Times New Roman"/>
          <w:kern w:val="0"/>
          <w:sz w:val="20"/>
        </w:rPr>
        <w:t>X</w:t>
      </w:r>
      <w:r>
        <w:rPr>
          <w:rFonts w:hint="eastAsia" w:ascii="宋体" w:hAnsi="宋体" w:eastAsia="等线" w:cs="Times New Roman"/>
          <w:kern w:val="0"/>
          <w:sz w:val="20"/>
        </w:rPr>
        <w:t>月</w:t>
      </w:r>
      <w:r>
        <w:rPr>
          <w:rFonts w:ascii="宋体" w:hAnsi="宋体" w:eastAsia="等线" w:cs="Times New Roman"/>
          <w:kern w:val="0"/>
          <w:sz w:val="20"/>
        </w:rPr>
        <w:t>X</w:t>
      </w:r>
      <w:r>
        <w:rPr>
          <w:rFonts w:hint="eastAsia" w:ascii="宋体" w:hAnsi="宋体" w:eastAsia="等线" w:cs="Times New Roman"/>
          <w:kern w:val="0"/>
          <w:sz w:val="20"/>
        </w:rPr>
        <w:t>日</w:t>
      </w:r>
    </w:p>
    <w:p>
      <w:pPr>
        <w:spacing w:line="360" w:lineRule="auto"/>
        <w:rPr>
          <w:rFonts w:asciiTheme="minorEastAsia" w:hAnsiTheme="minorEastAsia" w:eastAsiaTheme="minorEastAsia"/>
          <w:szCs w:val="24"/>
        </w:rPr>
      </w:pPr>
      <w:r>
        <w:rPr>
          <w:rFonts w:asciiTheme="minorEastAsia" w:hAnsiTheme="minorEastAsia" w:eastAsiaTheme="minorEastAsia"/>
          <w:szCs w:val="24"/>
        </w:rPr>
        <w:t>1.</w:t>
      </w:r>
      <w:r>
        <w:rPr>
          <w:rFonts w:asciiTheme="minorEastAsia" w:hAnsiTheme="minorEastAsia" w:eastAsiaTheme="minorEastAsia"/>
          <w:szCs w:val="24"/>
        </w:rPr>
        <w:tab/>
      </w:r>
      <w:r>
        <w:rPr>
          <w:rFonts w:asciiTheme="minorEastAsia" w:hAnsiTheme="minorEastAsia" w:eastAsiaTheme="minorEastAsia"/>
          <w:szCs w:val="24"/>
        </w:rPr>
        <w:t>高校首先需成为 CARSI 会员，并开通IdP服务，参考www.carsi.edu.cn；</w:t>
      </w:r>
    </w:p>
    <w:p>
      <w:pPr>
        <w:spacing w:line="360" w:lineRule="auto"/>
        <w:rPr>
          <w:rStyle w:val="22"/>
          <w:rFonts w:ascii="宋体" w:hAnsi="宋体"/>
          <w:b/>
          <w:bCs/>
          <w:sz w:val="24"/>
          <w:szCs w:val="24"/>
        </w:rPr>
      </w:pPr>
      <w:r>
        <w:rPr>
          <w:rFonts w:asciiTheme="minorEastAsia" w:hAnsiTheme="minorEastAsia" w:eastAsiaTheme="minorEastAsia"/>
          <w:szCs w:val="24"/>
        </w:rPr>
        <w:t>2.</w:t>
      </w:r>
      <w:r>
        <w:rPr>
          <w:rFonts w:asciiTheme="minorEastAsia" w:hAnsiTheme="minorEastAsia" w:eastAsiaTheme="minorEastAsia"/>
          <w:szCs w:val="24"/>
        </w:rPr>
        <w:tab/>
      </w:r>
      <w:r>
        <w:rPr>
          <w:rFonts w:hint="eastAsia" w:asciiTheme="minorEastAsia" w:hAnsiTheme="minorEastAsia" w:eastAsiaTheme="minorEastAsia"/>
          <w:szCs w:val="24"/>
        </w:rPr>
        <w:t>已经采购本资源的高校，可通过</w:t>
      </w:r>
      <w:r>
        <w:rPr>
          <w:rFonts w:asciiTheme="minorEastAsia" w:hAnsiTheme="minorEastAsia" w:eastAsiaTheme="minorEastAsia"/>
          <w:szCs w:val="24"/>
        </w:rPr>
        <w:t>CARSI</w:t>
      </w:r>
      <w:r>
        <w:rPr>
          <w:rFonts w:hint="eastAsia" w:asciiTheme="minorEastAsia" w:hAnsiTheme="minorEastAsia" w:eastAsiaTheme="minorEastAsia"/>
          <w:szCs w:val="24"/>
        </w:rPr>
        <w:t>平台免费使用</w:t>
      </w:r>
      <w:r>
        <w:rPr>
          <w:rFonts w:hint="eastAsia" w:asciiTheme="minorEastAsia" w:hAnsiTheme="minorEastAsia" w:eastAsiaTheme="minorEastAsia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Cs w:val="24"/>
          <w:lang w:val="en-US" w:eastAsia="zh-CN"/>
        </w:rPr>
        <w:t>CARSI访问权限开通方式：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"mailto:XX@pku.edu.cn" </w:instrText>
      </w:r>
      <w:r>
        <w:rPr>
          <w:b/>
          <w:bCs/>
        </w:rPr>
        <w:fldChar w:fldCharType="separate"/>
      </w:r>
      <w:r>
        <w:rPr>
          <w:rStyle w:val="22"/>
          <w:rFonts w:hint="eastAsia" w:ascii="宋体" w:hAnsi="宋体"/>
          <w:b/>
          <w:bCs/>
          <w:sz w:val="24"/>
          <w:szCs w:val="24"/>
          <w:lang w:val="en-US" w:eastAsia="zh-CN"/>
        </w:rPr>
        <w:t>方式XXX</w:t>
      </w:r>
      <w:r>
        <w:rPr>
          <w:rStyle w:val="22"/>
          <w:rFonts w:ascii="宋体" w:hAnsi="宋体"/>
          <w:b/>
          <w:bCs/>
          <w:sz w:val="24"/>
          <w:szCs w:val="24"/>
        </w:rPr>
        <w:fldChar w:fldCharType="end"/>
      </w:r>
    </w:p>
    <w:p>
      <w:pPr>
        <w:numPr>
          <w:ilvl w:val="0"/>
          <w:numId w:val="0"/>
        </w:numPr>
        <w:spacing w:line="360" w:lineRule="auto"/>
        <w:rPr>
          <w:rFonts w:hint="default" w:asciiTheme="minorEastAsia" w:hAnsiTheme="minorEastAsia" w:eastAsiaTheme="minorEastAsia"/>
          <w:i w:val="0"/>
          <w:iCs w:val="0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i w:val="0"/>
          <w:iCs w:val="0"/>
          <w:szCs w:val="24"/>
          <w:lang w:val="en-US" w:eastAsia="zh-CN"/>
        </w:rPr>
        <w:t>备注：本资源适用于以下哪种开通方式，请厂商自行选择。</w:t>
      </w:r>
    </w:p>
    <w:p>
      <w:pPr>
        <w:numPr>
          <w:ilvl w:val="0"/>
          <w:numId w:val="0"/>
        </w:numPr>
        <w:spacing w:line="360" w:lineRule="auto"/>
        <w:rPr>
          <w:rFonts w:hint="default" w:asciiTheme="minorEastAsia" w:hAnsiTheme="minorEastAsia" w:eastAsiaTheme="minorEastAsia"/>
          <w:szCs w:val="24"/>
          <w:lang w:val="en-US" w:eastAsia="zh-CN"/>
        </w:rPr>
      </w:pPr>
      <w:r>
        <w:rPr>
          <w:rFonts w:hint="default" w:asciiTheme="minorEastAsia" w:hAnsiTheme="minorEastAsia" w:eastAsiaTheme="minorEastAsia"/>
          <w:b/>
          <w:bCs/>
          <w:szCs w:val="24"/>
          <w:lang w:val="en-US" w:eastAsia="zh-CN"/>
        </w:rPr>
        <w:t>方式一</w:t>
      </w:r>
      <w:r>
        <w:rPr>
          <w:rFonts w:hint="default" w:asciiTheme="minorEastAsia" w:hAnsiTheme="minorEastAsia" w:eastAsiaTheme="minorEastAsia"/>
          <w:szCs w:val="24"/>
          <w:lang w:val="en-US" w:eastAsia="zh-CN"/>
        </w:rPr>
        <w:t>：无需联系</w:t>
      </w:r>
      <w:r>
        <w:rPr>
          <w:rFonts w:hint="eastAsia" w:asciiTheme="minorEastAsia" w:hAnsiTheme="minorEastAsia" w:eastAsiaTheme="minorEastAsia"/>
          <w:szCs w:val="24"/>
          <w:lang w:val="en-US" w:eastAsia="zh-CN"/>
        </w:rPr>
        <w:t>直接开通</w:t>
      </w:r>
      <w:r>
        <w:rPr>
          <w:rFonts w:hint="default" w:asciiTheme="minorEastAsia" w:hAnsiTheme="minorEastAsia" w:eastAsiaTheme="minorEastAsia"/>
          <w:szCs w:val="24"/>
          <w:lang w:val="en-US" w:eastAsia="zh-CN"/>
        </w:rPr>
        <w:t>。</w:t>
      </w:r>
    </w:p>
    <w:p>
      <w:pPr>
        <w:spacing w:line="360" w:lineRule="auto"/>
        <w:rPr>
          <w:rFonts w:hint="default" w:asciiTheme="minorEastAsia" w:hAnsiTheme="minorEastAsia" w:eastAsiaTheme="minorEastAsia"/>
          <w:color w:val="auto"/>
          <w:szCs w:val="24"/>
          <w:highlight w:val="yellow"/>
          <w:lang w:val="en-US" w:eastAsia="zh-CN"/>
        </w:rPr>
      </w:pPr>
      <w:r>
        <w:rPr>
          <w:rFonts w:hint="default" w:asciiTheme="minorEastAsia" w:hAnsiTheme="minorEastAsia" w:eastAsiaTheme="minorEastAsia"/>
          <w:b/>
          <w:bCs/>
          <w:szCs w:val="24"/>
          <w:lang w:val="en-US" w:eastAsia="zh-CN"/>
        </w:rPr>
        <w:t>方式</w:t>
      </w:r>
      <w:r>
        <w:rPr>
          <w:rFonts w:hint="eastAsia" w:asciiTheme="minorEastAsia" w:hAnsiTheme="minorEastAsia" w:eastAsiaTheme="minorEastAsia"/>
          <w:b/>
          <w:bCs/>
          <w:szCs w:val="24"/>
          <w:lang w:val="en-US" w:eastAsia="zh-CN"/>
        </w:rPr>
        <w:t>二</w:t>
      </w:r>
      <w:r>
        <w:rPr>
          <w:rFonts w:hint="default" w:asciiTheme="minorEastAsia" w:hAnsiTheme="minorEastAsia" w:eastAsiaTheme="minorEastAsia"/>
          <w:szCs w:val="24"/>
          <w:lang w:val="en-US" w:eastAsia="zh-CN"/>
        </w:rPr>
        <w:t>：</w:t>
      </w:r>
      <w:r>
        <w:rPr>
          <w:rFonts w:hint="eastAsia" w:ascii="等线" w:hAnsi="等线" w:eastAsia="等线" w:cs="Times New Roman"/>
          <w:szCs w:val="24"/>
        </w:rPr>
        <w:t>校管理员登录CARSI自服务系统</w:t>
      </w:r>
      <w:r>
        <w:rPr>
          <w:rFonts w:ascii="等线" w:hAnsi="等线" w:cs="Times New Roman"/>
          <w:szCs w:val="24"/>
        </w:rPr>
        <w:t>https://mgmt.carsi.edu.cn</w:t>
      </w:r>
      <w:r>
        <w:rPr>
          <w:rFonts w:hint="eastAsia" w:ascii="等线" w:hAnsi="等线" w:eastAsia="等线" w:cs="Times New Roman"/>
          <w:szCs w:val="24"/>
        </w:rPr>
        <w:t>，在“可访问资源”列表将“</w:t>
      </w:r>
      <w:r>
        <w:rPr>
          <w:rFonts w:hint="eastAsia" w:ascii="等线" w:hAnsi="等线" w:eastAsia="等线" w:cs="Times New Roman"/>
          <w:szCs w:val="24"/>
          <w:lang w:val="en-US" w:eastAsia="zh-CN"/>
        </w:rPr>
        <w:t>XX（资源名称）</w:t>
      </w:r>
      <w:r>
        <w:rPr>
          <w:rFonts w:hint="eastAsia" w:ascii="等线" w:hAnsi="等线" w:eastAsia="等线" w:cs="Times New Roman"/>
          <w:szCs w:val="24"/>
        </w:rPr>
        <w:t>”勾选为“我校已购”。自服务系统自动发送邮件通知服务商开通学校访问权限。可访问资源列表页面如下图所示：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asciiTheme="minorEastAsia" w:hAnsiTheme="minorEastAsia" w:eastAsiaTheme="minorEastAsia"/>
          <w:szCs w:val="24"/>
          <w:lang w:val="en-US" w:eastAsia="zh-CN"/>
        </w:rPr>
      </w:pPr>
      <w:r>
        <w:drawing>
          <wp:inline distT="0" distB="0" distL="114300" distR="114300">
            <wp:extent cx="4499610" cy="2988310"/>
            <wp:effectExtent l="9525" t="9525" r="2476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2988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 w:eastAsiaTheme="minorEastAsia"/>
          <w:szCs w:val="24"/>
        </w:rPr>
      </w:pPr>
      <w:r>
        <w:rPr>
          <w:rFonts w:hint="default" w:asciiTheme="minorEastAsia" w:hAnsiTheme="minorEastAsia" w:eastAsiaTheme="minorEastAsia"/>
          <w:b/>
          <w:bCs/>
          <w:szCs w:val="24"/>
          <w:lang w:val="en-US" w:eastAsia="zh-CN"/>
        </w:rPr>
        <w:t>方式</w:t>
      </w:r>
      <w:r>
        <w:rPr>
          <w:rFonts w:hint="eastAsia" w:asciiTheme="minorEastAsia" w:hAnsiTheme="minorEastAsia" w:eastAsiaTheme="minorEastAsia"/>
          <w:b/>
          <w:bCs/>
          <w:szCs w:val="24"/>
          <w:lang w:val="en-US" w:eastAsia="zh-CN"/>
        </w:rPr>
        <w:t>三</w:t>
      </w:r>
      <w:r>
        <w:rPr>
          <w:rFonts w:hint="default" w:asciiTheme="minorEastAsia" w:hAnsiTheme="minorEastAsia" w:eastAsiaTheme="minorEastAsia"/>
          <w:szCs w:val="24"/>
          <w:lang w:val="en-US" w:eastAsia="zh-CN"/>
        </w:rPr>
        <w:t>：</w:t>
      </w:r>
      <w:r>
        <w:rPr>
          <w:rFonts w:hint="eastAsia" w:asciiTheme="minorEastAsia" w:hAnsiTheme="minorEastAsia" w:eastAsiaTheme="minorEastAsia"/>
          <w:szCs w:val="24"/>
          <w:lang w:val="en-US" w:eastAsia="zh-CN"/>
        </w:rPr>
        <w:t>本资源服务商不同意CARSI代替，</w:t>
      </w:r>
      <w:r>
        <w:rPr>
          <w:rFonts w:hint="default" w:asciiTheme="minorEastAsia" w:hAnsiTheme="minorEastAsia" w:eastAsiaTheme="minorEastAsia"/>
          <w:szCs w:val="24"/>
          <w:lang w:val="en-US" w:eastAsia="zh-CN"/>
        </w:rPr>
        <w:t>需学校主动联系，申请开通使用。</w:t>
      </w:r>
      <w:bookmarkStart w:id="1" w:name="_GoBack"/>
      <w:bookmarkEnd w:id="1"/>
    </w:p>
    <w:p>
      <w:pPr>
        <w:spacing w:line="360" w:lineRule="auto"/>
        <w:rPr>
          <w:rFonts w:asciiTheme="minorEastAsia" w:hAnsiTheme="minorEastAsia" w:eastAsiaTheme="minorEastAsia"/>
          <w:szCs w:val="24"/>
        </w:rPr>
      </w:pPr>
      <w:r>
        <w:rPr>
          <w:rFonts w:asciiTheme="minorEastAsia" w:hAnsiTheme="minorEastAsia" w:eastAsiaTheme="minorEastAsia"/>
          <w:szCs w:val="24"/>
        </w:rPr>
        <w:t>注：会员高校申请开通</w:t>
      </w:r>
      <w:r>
        <w:rPr>
          <w:rFonts w:hint="eastAsia" w:asciiTheme="minorEastAsia" w:hAnsiTheme="minorEastAsia" w:eastAsiaTheme="minorEastAsia"/>
          <w:szCs w:val="24"/>
        </w:rPr>
        <w:t>X</w:t>
      </w:r>
      <w:r>
        <w:rPr>
          <w:rFonts w:asciiTheme="minorEastAsia" w:hAnsiTheme="minorEastAsia" w:eastAsiaTheme="minorEastAsia"/>
          <w:szCs w:val="24"/>
        </w:rPr>
        <w:t>XX访问服务，须提供学校 IdP 服务基本信息：</w:t>
      </w:r>
    </w:p>
    <w:tbl>
      <w:tblPr>
        <w:tblStyle w:val="17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43"/>
        <w:gridCol w:w="41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asciiTheme="minorEastAsia" w:hAnsiTheme="minorEastAsia" w:eastAsiaTheme="minorEastAsia"/>
                <w:szCs w:val="24"/>
              </w:rPr>
              <w:t>学校中文名称</w:t>
            </w:r>
          </w:p>
        </w:tc>
        <w:tc>
          <w:tcPr>
            <w:tcW w:w="416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asciiTheme="minorEastAsia" w:hAnsiTheme="minorEastAsia" w:eastAsiaTheme="minorEastAsia"/>
                <w:szCs w:val="24"/>
              </w:rPr>
              <w:t>学校英文名称</w:t>
            </w:r>
          </w:p>
        </w:tc>
        <w:tc>
          <w:tcPr>
            <w:tcW w:w="416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asciiTheme="minorEastAsia" w:hAnsiTheme="minorEastAsia" w:eastAsiaTheme="minorEastAsia"/>
                <w:szCs w:val="24"/>
              </w:rPr>
              <w:t>IdP EntityID</w:t>
            </w:r>
            <w:r>
              <w:rPr>
                <w:rFonts w:hint="eastAsia" w:asciiTheme="minorEastAsia" w:hAnsiTheme="minorEastAsia" w:eastAsiaTheme="minorEastAsia"/>
                <w:szCs w:val="24"/>
              </w:rPr>
              <w:t>，参见以下链接</w:t>
            </w:r>
            <w:r>
              <w:rPr>
                <w:rFonts w:asciiTheme="minorEastAsia" w:hAnsiTheme="minorEastAsia" w:eastAsiaTheme="minorEastAsia"/>
                <w:szCs w:val="24"/>
              </w:rPr>
              <w:t>IdP UR</w:t>
            </w:r>
            <w:r>
              <w:rPr>
                <w:rFonts w:hint="eastAsia" w:asciiTheme="minorEastAsia" w:hAnsiTheme="minorEastAsia" w:eastAsiaTheme="minorEastAsia"/>
                <w:szCs w:val="24"/>
              </w:rPr>
              <w:t>L列：</w:t>
            </w:r>
            <w:r>
              <w:rPr>
                <w:rFonts w:asciiTheme="minorEastAsia" w:hAnsiTheme="minorEastAsia" w:eastAsiaTheme="minorEastAsia"/>
                <w:szCs w:val="24"/>
              </w:rPr>
              <w:br w:type="textWrapping"/>
            </w:r>
            <w:r>
              <w:fldChar w:fldCharType="begin"/>
            </w:r>
            <w:r>
              <w:instrText xml:space="preserve"> HYPERLINK "https://www.carsi.edu.cn/idplist_zh.htm" </w:instrText>
            </w:r>
            <w:r>
              <w:fldChar w:fldCharType="separate"/>
            </w:r>
            <w:r>
              <w:rPr>
                <w:rStyle w:val="22"/>
                <w:rFonts w:asciiTheme="minorEastAsia" w:hAnsiTheme="minorEastAsia" w:eastAsiaTheme="minorEastAsia"/>
                <w:szCs w:val="24"/>
              </w:rPr>
              <w:t>https://www.carsi.edu.cn/</w:t>
            </w:r>
            <w:r>
              <w:rPr>
                <w:rStyle w:val="22"/>
                <w:rFonts w:hint="eastAsia" w:asciiTheme="minorEastAsia" w:hAnsiTheme="minorEastAsia" w:eastAsiaTheme="minorEastAsia"/>
                <w:szCs w:val="24"/>
              </w:rPr>
              <w:t>idp</w:t>
            </w:r>
            <w:r>
              <w:rPr>
                <w:rStyle w:val="22"/>
                <w:rFonts w:asciiTheme="minorEastAsia" w:hAnsiTheme="minorEastAsia" w:eastAsiaTheme="minorEastAsia"/>
                <w:szCs w:val="24"/>
              </w:rPr>
              <w:t>list_zh.htm</w:t>
            </w:r>
            <w:r>
              <w:rPr>
                <w:rStyle w:val="22"/>
                <w:rFonts w:asciiTheme="minorEastAsia" w:hAnsiTheme="minorEastAsia" w:eastAsiaTheme="minorEastAsia"/>
                <w:szCs w:val="24"/>
              </w:rPr>
              <w:fldChar w:fldCharType="end"/>
            </w:r>
          </w:p>
        </w:tc>
        <w:tc>
          <w:tcPr>
            <w:tcW w:w="416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asciiTheme="minorEastAsia" w:hAnsiTheme="minorEastAsia" w:eastAsiaTheme="minorEastAsia"/>
                <w:szCs w:val="24"/>
              </w:rPr>
              <w:t>学校联系人</w:t>
            </w:r>
          </w:p>
        </w:tc>
        <w:tc>
          <w:tcPr>
            <w:tcW w:w="416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asciiTheme="minorEastAsia" w:hAnsiTheme="minorEastAsia" w:eastAsiaTheme="minorEastAsia"/>
                <w:szCs w:val="24"/>
              </w:rPr>
              <w:t>联系人邮箱</w:t>
            </w:r>
          </w:p>
        </w:tc>
        <w:tc>
          <w:tcPr>
            <w:tcW w:w="416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asciiTheme="minorEastAsia" w:hAnsiTheme="minorEastAsia" w:eastAsiaTheme="minorEastAsia"/>
                <w:szCs w:val="24"/>
              </w:rPr>
              <w:t>联系人电话</w:t>
            </w:r>
          </w:p>
        </w:tc>
        <w:tc>
          <w:tcPr>
            <w:tcW w:w="416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Cs w:val="24"/>
              </w:rPr>
              <w:t>测试账号、密码</w:t>
            </w:r>
          </w:p>
        </w:tc>
        <w:tc>
          <w:tcPr>
            <w:tcW w:w="416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default" w:asciiTheme="minorEastAsia" w:hAnsiTheme="minorEastAsia" w:eastAsiaTheme="minorEastAsia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  <w:lang w:val="en-US" w:eastAsia="zh-CN"/>
        </w:rPr>
        <w:t>4</w:t>
      </w:r>
      <w:r>
        <w:rPr>
          <w:rFonts w:asciiTheme="minorEastAsia" w:hAnsiTheme="minorEastAsia" w:eastAsiaTheme="minorEastAsia"/>
          <w:szCs w:val="24"/>
        </w:rPr>
        <w:t xml:space="preserve">.  </w:t>
      </w:r>
      <w:r>
        <w:rPr>
          <w:rFonts w:hint="eastAsia" w:asciiTheme="minorEastAsia" w:hAnsiTheme="minorEastAsia" w:eastAsiaTheme="minorEastAsia"/>
          <w:szCs w:val="24"/>
        </w:rPr>
        <w:t>未采购本资源的高校，可联系开通平台的机构试用账号，试用期</w:t>
      </w:r>
      <w:r>
        <w:rPr>
          <w:rFonts w:asciiTheme="minorEastAsia" w:hAnsiTheme="minorEastAsia" w:eastAsiaTheme="minorEastAsia"/>
          <w:szCs w:val="24"/>
        </w:rPr>
        <w:t>X</w:t>
      </w:r>
      <w:r>
        <w:rPr>
          <w:rFonts w:hint="eastAsia" w:asciiTheme="minorEastAsia" w:hAnsiTheme="minorEastAsia" w:eastAsiaTheme="minorEastAsia"/>
          <w:szCs w:val="24"/>
        </w:rPr>
        <w:t>个月；</w:t>
      </w:r>
    </w:p>
    <w:p>
      <w:pPr>
        <w:spacing w:line="360" w:lineRule="auto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联系：</w:t>
      </w:r>
      <w:r>
        <w:rPr>
          <w:rFonts w:asciiTheme="minorEastAsia" w:hAnsiTheme="minorEastAsia" w:eastAsiaTheme="minorEastAsia"/>
          <w:szCs w:val="24"/>
        </w:rPr>
        <w:t>13900000000 （</w:t>
      </w:r>
      <w:r>
        <w:rPr>
          <w:rFonts w:hint="eastAsia" w:asciiTheme="minorEastAsia" w:hAnsiTheme="minorEastAsia" w:eastAsiaTheme="minorEastAsia"/>
          <w:szCs w:val="24"/>
        </w:rPr>
        <w:t>张三</w:t>
      </w:r>
      <w:r>
        <w:rPr>
          <w:rFonts w:asciiTheme="minorEastAsia" w:hAnsiTheme="minorEastAsia" w:eastAsiaTheme="minorEastAsia"/>
          <w:szCs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邮箱：</w:t>
      </w:r>
      <w:r>
        <w:fldChar w:fldCharType="begin"/>
      </w:r>
      <w:r>
        <w:instrText xml:space="preserve"> HYPERLINK "mailto:xx@xx.com" </w:instrText>
      </w:r>
      <w:r>
        <w:fldChar w:fldCharType="separate"/>
      </w:r>
      <w:r>
        <w:rPr>
          <w:rStyle w:val="22"/>
          <w:rFonts w:asciiTheme="minorEastAsia" w:hAnsiTheme="minorEastAsia" w:eastAsiaTheme="minorEastAsia"/>
          <w:szCs w:val="24"/>
        </w:rPr>
        <w:t>xx@xx.com</w:t>
      </w:r>
      <w:r>
        <w:rPr>
          <w:rStyle w:val="22"/>
          <w:rFonts w:asciiTheme="minorEastAsia" w:hAnsiTheme="minorEastAsia" w:eastAsiaTheme="minorEastAsia"/>
          <w:szCs w:val="24"/>
        </w:rPr>
        <w:fldChar w:fldCharType="end"/>
      </w:r>
    </w:p>
    <w:p>
      <w:pPr>
        <w:spacing w:line="360" w:lineRule="auto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  <w:lang w:val="en-US" w:eastAsia="zh-CN"/>
        </w:rPr>
        <w:t>5</w:t>
      </w:r>
      <w:r>
        <w:rPr>
          <w:rFonts w:asciiTheme="minorEastAsia" w:hAnsiTheme="minorEastAsia" w:eastAsiaTheme="minorEastAsia"/>
          <w:szCs w:val="24"/>
        </w:rPr>
        <w:t xml:space="preserve">.  </w:t>
      </w:r>
      <w:r>
        <w:rPr>
          <w:rFonts w:hint="eastAsia" w:asciiTheme="minorEastAsia" w:hAnsiTheme="minorEastAsia" w:eastAsiaTheme="minorEastAsia"/>
          <w:szCs w:val="24"/>
        </w:rPr>
        <w:t>个人用户可在资源首页（</w:t>
      </w:r>
      <w:r>
        <w:rPr>
          <w:rFonts w:asciiTheme="minorEastAsia" w:hAnsiTheme="minorEastAsia" w:eastAsiaTheme="minorEastAsia"/>
          <w:szCs w:val="24"/>
        </w:rPr>
        <w:t>http</w:t>
      </w:r>
      <w:r>
        <w:rPr>
          <w:rFonts w:hint="eastAsia" w:asciiTheme="minorEastAsia" w:hAnsiTheme="minorEastAsia" w:eastAsiaTheme="minorEastAsia"/>
          <w:szCs w:val="24"/>
        </w:rPr>
        <w:t>s</w:t>
      </w:r>
      <w:r>
        <w:rPr>
          <w:rFonts w:asciiTheme="minorEastAsia" w:hAnsiTheme="minorEastAsia" w:eastAsiaTheme="minorEastAsia"/>
          <w:szCs w:val="24"/>
        </w:rPr>
        <w:t>://</w:t>
      </w:r>
      <w:r>
        <w:rPr>
          <w:rFonts w:hint="eastAsia" w:asciiTheme="minorEastAsia" w:hAnsiTheme="minorEastAsia" w:eastAsiaTheme="minorEastAsia"/>
          <w:szCs w:val="24"/>
        </w:rPr>
        <w:t>xxx</w:t>
      </w:r>
      <w:r>
        <w:rPr>
          <w:rFonts w:asciiTheme="minorEastAsia" w:hAnsiTheme="minorEastAsia" w:eastAsiaTheme="minorEastAsia"/>
          <w:szCs w:val="24"/>
        </w:rPr>
        <w:t>.</w:t>
      </w:r>
      <w:r>
        <w:rPr>
          <w:rFonts w:hint="eastAsia" w:asciiTheme="minorEastAsia" w:hAnsiTheme="minorEastAsia" w:eastAsiaTheme="minorEastAsia"/>
          <w:szCs w:val="24"/>
        </w:rPr>
        <w:t>xxx.xxx</w:t>
      </w:r>
      <w:r>
        <w:rPr>
          <w:rFonts w:asciiTheme="minorEastAsia" w:hAnsiTheme="minorEastAsia" w:eastAsiaTheme="minorEastAsia"/>
          <w:szCs w:val="24"/>
        </w:rPr>
        <w:t>/</w:t>
      </w:r>
      <w:r>
        <w:rPr>
          <w:rFonts w:hint="eastAsia" w:asciiTheme="minorEastAsia" w:hAnsiTheme="minorEastAsia" w:eastAsiaTheme="minorEastAsia"/>
          <w:szCs w:val="24"/>
        </w:rPr>
        <w:t>）注册个人试用账号，试用期x个月。</w:t>
      </w:r>
    </w:p>
    <w:p>
      <w:pPr>
        <w:spacing w:line="360" w:lineRule="auto"/>
        <w:rPr>
          <w:rFonts w:asciiTheme="minorEastAsia" w:hAnsiTheme="minorEastAsia" w:eastAsiaTheme="minorEastAsia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账号权限说明：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26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  <w:szCs w:val="24"/>
              </w:rPr>
              <w:t>账号类型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  <w:szCs w:val="24"/>
              </w:rPr>
              <w:t>获取方式</w:t>
            </w:r>
          </w:p>
        </w:tc>
        <w:tc>
          <w:tcPr>
            <w:tcW w:w="3906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  <w:szCs w:val="24"/>
              </w:rPr>
              <w:t>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4"/>
              </w:rPr>
              <w:t>机构正式账号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4"/>
              </w:rPr>
              <w:t>学校采购</w:t>
            </w:r>
          </w:p>
        </w:tc>
        <w:tc>
          <w:tcPr>
            <w:tcW w:w="3906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4"/>
              </w:rPr>
              <w:t>xxx万条/日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4"/>
              </w:rPr>
              <w:t>机构试用账号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4"/>
              </w:rPr>
              <w:t>学校申请</w:t>
            </w:r>
          </w:p>
        </w:tc>
        <w:tc>
          <w:tcPr>
            <w:tcW w:w="3906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4"/>
              </w:rPr>
              <w:t>xxx万条/日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4"/>
              </w:rPr>
              <w:t>个人试用账号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4"/>
              </w:rPr>
              <w:t>个人注册</w:t>
            </w:r>
          </w:p>
        </w:tc>
        <w:tc>
          <w:tcPr>
            <w:tcW w:w="3906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4"/>
              </w:rPr>
              <w:t>xxx条/日</w:t>
            </w:r>
          </w:p>
        </w:tc>
      </w:tr>
    </w:tbl>
    <w:p>
      <w:pPr>
        <w:spacing w:line="520" w:lineRule="exact"/>
        <w:rPr>
          <w:rFonts w:hint="eastAsia" w:asciiTheme="minorEastAsia" w:hAnsiTheme="minorEastAsia" w:eastAsiaTheme="minorEastAsia"/>
          <w:b/>
          <w:bCs/>
          <w:szCs w:val="24"/>
        </w:rPr>
      </w:pPr>
    </w:p>
    <w:p>
      <w:pPr>
        <w:spacing w:line="520" w:lineRule="exact"/>
        <w:rPr>
          <w:rFonts w:hint="eastAsia" w:asciiTheme="minorEastAsia" w:hAnsiTheme="minorEastAsia" w:eastAsiaTheme="minorEastAsia"/>
          <w:b/>
          <w:bCs/>
          <w:szCs w:val="24"/>
        </w:rPr>
      </w:pPr>
    </w:p>
    <w:p>
      <w:pPr>
        <w:spacing w:line="520" w:lineRule="exact"/>
        <w:rPr>
          <w:rFonts w:asciiTheme="minorEastAsia" w:hAnsiTheme="minorEastAsia" w:eastAsiaTheme="minorEastAsia"/>
          <w:b/>
          <w:bCs/>
          <w:szCs w:val="24"/>
        </w:rPr>
      </w:pPr>
      <w:r>
        <w:rPr>
          <w:rFonts w:hint="eastAsia" w:asciiTheme="minorEastAsia" w:hAnsiTheme="minorEastAsia" w:eastAsiaTheme="minorEastAsia"/>
          <w:b/>
          <w:bCs/>
          <w:szCs w:val="24"/>
        </w:rPr>
        <w:t>附：XXX产品介绍（3</w:t>
      </w:r>
      <w:r>
        <w:rPr>
          <w:rFonts w:asciiTheme="minorEastAsia" w:hAnsiTheme="minorEastAsia" w:eastAsiaTheme="minorEastAsia"/>
          <w:b/>
          <w:bCs/>
          <w:szCs w:val="24"/>
        </w:rPr>
        <w:t>00</w:t>
      </w:r>
      <w:r>
        <w:rPr>
          <w:rFonts w:hint="eastAsia" w:asciiTheme="minorEastAsia" w:hAnsiTheme="minorEastAsia" w:eastAsiaTheme="minorEastAsia"/>
          <w:b/>
          <w:bCs/>
          <w:szCs w:val="24"/>
        </w:rPr>
        <w:t>字以内）</w:t>
      </w:r>
    </w:p>
    <w:p>
      <w:pPr>
        <w:spacing w:line="520" w:lineRule="exact"/>
        <w:ind w:firstLine="480" w:firstLineChars="200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便于学校管理员了解提供的服务内容，有针对性地开通服务，请提供可通过</w:t>
      </w:r>
      <w:r>
        <w:rPr>
          <w:rFonts w:asciiTheme="minorEastAsia" w:hAnsiTheme="minorEastAsia" w:eastAsiaTheme="minorEastAsia"/>
          <w:szCs w:val="24"/>
        </w:rPr>
        <w:t>CARSI</w:t>
      </w:r>
      <w:r>
        <w:rPr>
          <w:rFonts w:hint="eastAsia" w:asciiTheme="minorEastAsia" w:hAnsiTheme="minorEastAsia" w:eastAsiaTheme="minorEastAsia"/>
          <w:szCs w:val="24"/>
        </w:rPr>
        <w:t>访问</w:t>
      </w:r>
      <w:r>
        <w:rPr>
          <w:rFonts w:asciiTheme="minorEastAsia" w:hAnsiTheme="minorEastAsia" w:eastAsiaTheme="minorEastAsia"/>
          <w:szCs w:val="24"/>
        </w:rPr>
        <w:t>的产品介绍</w:t>
      </w:r>
      <w:r>
        <w:rPr>
          <w:rFonts w:hint="eastAsia" w:asciiTheme="minorEastAsia" w:hAnsiTheme="minorEastAsia" w:eastAsiaTheme="minorEastAsia"/>
          <w:szCs w:val="24"/>
        </w:rPr>
        <w:t>。</w:t>
      </w:r>
    </w:p>
    <w:p>
      <w:pPr>
        <w:spacing w:line="520" w:lineRule="exact"/>
        <w:ind w:firstLine="480" w:firstLineChars="200"/>
        <w:rPr>
          <w:rFonts w:hint="eastAsia"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由XXX公司开发</w:t>
      </w:r>
      <w:r>
        <w:rPr>
          <w:rFonts w:asciiTheme="minorEastAsia" w:hAnsiTheme="minorEastAsia" w:eastAsiaTheme="minorEastAsia"/>
          <w:szCs w:val="24"/>
        </w:rPr>
        <w:t>/</w:t>
      </w:r>
      <w:r>
        <w:rPr>
          <w:rFonts w:hint="eastAsia" w:asciiTheme="minorEastAsia" w:hAnsiTheme="minorEastAsia" w:eastAsiaTheme="minorEastAsia"/>
          <w:szCs w:val="24"/>
        </w:rPr>
        <w:t>代理的</w:t>
      </w:r>
      <w:r>
        <w:rPr>
          <w:rFonts w:asciiTheme="minorEastAsia" w:hAnsiTheme="minorEastAsia" w:eastAsiaTheme="minorEastAsia"/>
          <w:szCs w:val="24"/>
        </w:rPr>
        <w:t>XXX</w:t>
      </w:r>
      <w:r>
        <w:rPr>
          <w:rFonts w:hint="eastAsia" w:asciiTheme="minorEastAsia" w:hAnsiTheme="minorEastAsia" w:eastAsiaTheme="minorEastAsia"/>
          <w:szCs w:val="24"/>
        </w:rPr>
        <w:t>产品XXX，包括产品简单功能介绍和资源规模介绍（如有，如电子书XX万余种），产品优势、特点等。</w:t>
      </w:r>
    </w:p>
    <w:p>
      <w:pPr>
        <w:spacing w:line="520" w:lineRule="exact"/>
        <w:ind w:firstLine="480" w:firstLineChars="200"/>
        <w:rPr>
          <w:rFonts w:hint="eastAsia" w:asciiTheme="minorEastAsia" w:hAnsiTheme="minorEastAsia" w:eastAsiaTheme="minorEastAsia"/>
          <w:szCs w:val="24"/>
        </w:rPr>
      </w:pPr>
    </w:p>
    <w:p>
      <w:pPr>
        <w:spacing w:line="520" w:lineRule="exact"/>
        <w:rPr>
          <w:rFonts w:asciiTheme="minorEastAsia" w:hAnsiTheme="minorEastAsia" w:eastAsiaTheme="minorEastAsia"/>
          <w:b/>
          <w:bCs/>
          <w:szCs w:val="24"/>
        </w:rPr>
      </w:pPr>
      <w:r>
        <w:rPr>
          <w:rFonts w:hint="eastAsia" w:asciiTheme="minorEastAsia" w:hAnsiTheme="minorEastAsia" w:eastAsiaTheme="minorEastAsia"/>
          <w:b/>
          <w:bCs/>
          <w:szCs w:val="24"/>
        </w:rPr>
        <w:t>附：XXX公司介绍（3</w:t>
      </w:r>
      <w:r>
        <w:rPr>
          <w:rFonts w:asciiTheme="minorEastAsia" w:hAnsiTheme="minorEastAsia" w:eastAsiaTheme="minorEastAsia"/>
          <w:b/>
          <w:bCs/>
          <w:szCs w:val="24"/>
        </w:rPr>
        <w:t>00</w:t>
      </w:r>
      <w:r>
        <w:rPr>
          <w:rFonts w:hint="eastAsia" w:asciiTheme="minorEastAsia" w:hAnsiTheme="minorEastAsia" w:eastAsiaTheme="minorEastAsia"/>
          <w:b/>
          <w:bCs/>
          <w:szCs w:val="24"/>
        </w:rPr>
        <w:t>字以内）</w:t>
      </w:r>
    </w:p>
    <w:p>
      <w:pPr>
        <w:spacing w:line="520" w:lineRule="exact"/>
        <w:rPr>
          <w:rFonts w:asciiTheme="minorEastAsia" w:hAnsiTheme="minorEastAsia" w:eastAsiaTheme="minorEastAsia"/>
          <w:szCs w:val="24"/>
        </w:rPr>
      </w:pPr>
      <w:r>
        <w:rPr>
          <w:rFonts w:asciiTheme="minorEastAsia" w:hAnsiTheme="minorEastAsia" w:eastAsiaTheme="minorEastAsia"/>
          <w:szCs w:val="24"/>
        </w:rPr>
        <w:tab/>
      </w:r>
      <w:r>
        <w:rPr>
          <w:rFonts w:hint="eastAsia" w:asciiTheme="minorEastAsia" w:hAnsiTheme="minorEastAsia" w:eastAsiaTheme="minorEastAsia"/>
          <w:szCs w:val="24"/>
        </w:rPr>
        <w:t>介绍贵司的背景、提供的服务、公司优势等，上述产品是贵司自己的产品还是代理的产品等等。</w:t>
      </w:r>
    </w:p>
    <w:p>
      <w:pPr>
        <w:spacing w:line="520" w:lineRule="exact"/>
        <w:ind w:firstLine="480" w:firstLineChars="200"/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rPr>
          <w:rFonts w:asciiTheme="minorEastAsia" w:hAnsiTheme="minorEastAsia" w:eastAsiaTheme="minorEastAsia"/>
          <w:szCs w:val="24"/>
        </w:rPr>
      </w:pPr>
    </w:p>
    <w:p>
      <w:pPr>
        <w:tabs>
          <w:tab w:val="left" w:pos="3030"/>
        </w:tabs>
        <w:rPr>
          <w:rFonts w:asciiTheme="minorEastAsia" w:hAnsiTheme="minorEastAsia" w:eastAsiaTheme="minorEastAsia"/>
          <w:szCs w:val="24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440" w:right="1800" w:bottom="1440" w:left="1800" w:header="1134" w:footer="992" w:gutter="0"/>
      <w:cols w:space="425" w:num="1"/>
      <w:titlePg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030"/>
      </w:tabs>
      <w:jc w:val="center"/>
      <w:rPr>
        <w:rFonts w:ascii="宋体" w:hAnsi="宋体"/>
        <w:szCs w:val="24"/>
      </w:rPr>
    </w:pPr>
    <w:bookmarkStart w:id="0" w:name="_Hlk136863577"/>
    <w:r>
      <w:rPr>
        <w:rFonts w:hint="eastAsia" w:ascii="宋体" w:hAnsi="宋体"/>
        <w:szCs w:val="24"/>
      </w:rPr>
      <w:t>本文档由</w:t>
    </w:r>
    <w:r>
      <w:rPr>
        <w:rFonts w:ascii="宋体" w:hAnsi="宋体"/>
        <w:szCs w:val="24"/>
      </w:rPr>
      <w:t>xx提供，符合资源上线要求</w:t>
    </w:r>
    <w:r>
      <w:rPr>
        <w:rFonts w:hint="eastAsia" w:ascii="宋体" w:hAnsi="宋体"/>
        <w:szCs w:val="24"/>
      </w:rPr>
      <w:t>。</w:t>
    </w:r>
  </w:p>
  <w:bookmarkEnd w:id="0"/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sz w:val="21"/>
        <w:szCs w:val="21"/>
      </w:rPr>
    </w:pPr>
    <w:r>
      <w:pict>
        <v:shape id="PowerPlusWaterMarkObject792844080" o:spid="_x0000_s1027" o:spt="136" type="#_x0000_t136" style="position:absolute;left:0pt;height:78.05pt;width:507.4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CARSI@CERNET" style="font-family:等线;font-size:1pt;v-text-align:center;"/>
        </v:shape>
      </w:pict>
    </w:r>
    <w:r>
      <w:rPr>
        <w:sz w:val="21"/>
        <w:szCs w:val="21"/>
      </w:rPr>
      <w:drawing>
        <wp:inline distT="0" distB="0" distL="0" distR="0">
          <wp:extent cx="723265" cy="206375"/>
          <wp:effectExtent l="0" t="0" r="635" b="317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1"/>
        <w:szCs w:val="21"/>
      </w:rPr>
      <w:t xml:space="preserve">         </w:t>
    </w:r>
    <w:r>
      <w:rPr>
        <w:sz w:val="21"/>
        <w:szCs w:val="21"/>
      </w:rPr>
      <w:tab/>
    </w:r>
    <w:r>
      <w:rPr>
        <w:sz w:val="21"/>
        <w:szCs w:val="21"/>
      </w:rPr>
      <w:t xml:space="preserve">                           CARSI用户资源访问流程（</w:t>
    </w:r>
    <w:r>
      <w:rPr>
        <w:rFonts w:hint="eastAsia"/>
        <w:sz w:val="21"/>
        <w:szCs w:val="21"/>
      </w:rPr>
      <w:t>XXX</w:t>
    </w:r>
    <w:r>
      <w:rPr>
        <w:sz w:val="21"/>
        <w:szCs w:val="21"/>
      </w:rPr>
      <w:t>版）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PowerPlusWaterMarkObject792844079" o:spid="_x0000_s1028" o:spt="136" type="#_x0000_t136" style="position:absolute;left:0pt;height:78.05pt;width:507.4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CARSI@CERNET" style="font-family:等线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sz w:val="21"/>
        <w:szCs w:val="21"/>
      </w:rPr>
    </w:pPr>
    <w:r>
      <w:pict>
        <v:shape id="_x0000_s1026" o:spid="_x0000_s1026" o:spt="136" type="#_x0000_t136" style="position:absolute;left:0pt;height:78.05pt;width:507.45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CARSI@CERNET" style="font-family:等线;font-size:1pt;v-text-align:center;"/>
        </v:shape>
      </w:pict>
    </w:r>
    <w:r>
      <w:rPr>
        <w:sz w:val="21"/>
        <w:szCs w:val="21"/>
      </w:rPr>
      <w:drawing>
        <wp:inline distT="0" distB="0" distL="0" distR="0">
          <wp:extent cx="723265" cy="206375"/>
          <wp:effectExtent l="0" t="0" r="635" b="3175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1"/>
        <w:szCs w:val="21"/>
      </w:rPr>
      <w:t xml:space="preserve">         </w:t>
    </w:r>
    <w:r>
      <w:rPr>
        <w:sz w:val="21"/>
        <w:szCs w:val="21"/>
      </w:rPr>
      <w:tab/>
    </w:r>
    <w:r>
      <w:rPr>
        <w:sz w:val="21"/>
        <w:szCs w:val="21"/>
      </w:rPr>
      <w:t xml:space="preserve">                 </w:t>
    </w:r>
    <w:r>
      <w:rPr>
        <w:sz w:val="21"/>
        <w:szCs w:val="21"/>
      </w:rPr>
      <w:tab/>
    </w:r>
    <w:r>
      <w:rPr>
        <w:sz w:val="21"/>
        <w:szCs w:val="21"/>
      </w:rPr>
      <w:t>CARSI</w:t>
    </w:r>
    <w:r>
      <w:rPr>
        <w:rFonts w:hint="eastAsia"/>
        <w:sz w:val="21"/>
        <w:szCs w:val="21"/>
      </w:rPr>
      <w:t>@CERNET技术文档</w:t>
    </w:r>
    <w:r>
      <w:pict>
        <v:shape id="PowerPlusWaterMarkObject792844078" o:spid="_x0000_s1025" o:spt="136" type="#_x0000_t136" style="position:absolute;left:0pt;height:78.05pt;width:507.4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CARSI@CERNET" style="font-family:等线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lOTI1MmJlYzQ5OGNjNzM2YzIzYWJlNTM5ODg5ZmQifQ=="/>
  </w:docVars>
  <w:rsids>
    <w:rsidRoot w:val="0008431F"/>
    <w:rsid w:val="000001C9"/>
    <w:rsid w:val="00000BB1"/>
    <w:rsid w:val="00010514"/>
    <w:rsid w:val="00013440"/>
    <w:rsid w:val="00040AF6"/>
    <w:rsid w:val="00041344"/>
    <w:rsid w:val="00052E86"/>
    <w:rsid w:val="00052EB3"/>
    <w:rsid w:val="00057202"/>
    <w:rsid w:val="00062A8E"/>
    <w:rsid w:val="00067523"/>
    <w:rsid w:val="00080242"/>
    <w:rsid w:val="0008431F"/>
    <w:rsid w:val="00085882"/>
    <w:rsid w:val="00085E4F"/>
    <w:rsid w:val="0009324D"/>
    <w:rsid w:val="000944D1"/>
    <w:rsid w:val="00095CB6"/>
    <w:rsid w:val="000B120A"/>
    <w:rsid w:val="000C286E"/>
    <w:rsid w:val="000C2DCB"/>
    <w:rsid w:val="000D3AE0"/>
    <w:rsid w:val="000E0A5A"/>
    <w:rsid w:val="000E4ED0"/>
    <w:rsid w:val="000F0757"/>
    <w:rsid w:val="00101951"/>
    <w:rsid w:val="00103440"/>
    <w:rsid w:val="00110429"/>
    <w:rsid w:val="001112CF"/>
    <w:rsid w:val="00111AAF"/>
    <w:rsid w:val="00135035"/>
    <w:rsid w:val="00135127"/>
    <w:rsid w:val="00136720"/>
    <w:rsid w:val="00163A60"/>
    <w:rsid w:val="00185711"/>
    <w:rsid w:val="001950D5"/>
    <w:rsid w:val="0019760D"/>
    <w:rsid w:val="001A104F"/>
    <w:rsid w:val="001A4021"/>
    <w:rsid w:val="001B5093"/>
    <w:rsid w:val="001C7C9A"/>
    <w:rsid w:val="001D2A0E"/>
    <w:rsid w:val="001F4C22"/>
    <w:rsid w:val="001F65F4"/>
    <w:rsid w:val="002013DA"/>
    <w:rsid w:val="00217FC6"/>
    <w:rsid w:val="002218B4"/>
    <w:rsid w:val="00232D45"/>
    <w:rsid w:val="002471F6"/>
    <w:rsid w:val="00253F17"/>
    <w:rsid w:val="00254CAE"/>
    <w:rsid w:val="002662A0"/>
    <w:rsid w:val="00266ADF"/>
    <w:rsid w:val="00267BBE"/>
    <w:rsid w:val="00271B6B"/>
    <w:rsid w:val="002B43E0"/>
    <w:rsid w:val="002C17D7"/>
    <w:rsid w:val="002C3698"/>
    <w:rsid w:val="002D0EBC"/>
    <w:rsid w:val="002D7132"/>
    <w:rsid w:val="002D7502"/>
    <w:rsid w:val="002E34A7"/>
    <w:rsid w:val="002E36B3"/>
    <w:rsid w:val="002E3BFF"/>
    <w:rsid w:val="002E40C7"/>
    <w:rsid w:val="002E78FA"/>
    <w:rsid w:val="00306E90"/>
    <w:rsid w:val="00307DBD"/>
    <w:rsid w:val="003110A6"/>
    <w:rsid w:val="00315B63"/>
    <w:rsid w:val="00322D7A"/>
    <w:rsid w:val="00332E53"/>
    <w:rsid w:val="00333CDB"/>
    <w:rsid w:val="003348A0"/>
    <w:rsid w:val="003349D8"/>
    <w:rsid w:val="00347CAD"/>
    <w:rsid w:val="00357A54"/>
    <w:rsid w:val="00360B8F"/>
    <w:rsid w:val="00363A0F"/>
    <w:rsid w:val="00374D3D"/>
    <w:rsid w:val="00374E82"/>
    <w:rsid w:val="00382F1E"/>
    <w:rsid w:val="003839C1"/>
    <w:rsid w:val="00386427"/>
    <w:rsid w:val="003B5973"/>
    <w:rsid w:val="003C1B4A"/>
    <w:rsid w:val="003C1BA2"/>
    <w:rsid w:val="003D43DB"/>
    <w:rsid w:val="003E0344"/>
    <w:rsid w:val="003E2188"/>
    <w:rsid w:val="003E2AD0"/>
    <w:rsid w:val="003E3AB0"/>
    <w:rsid w:val="003E44C8"/>
    <w:rsid w:val="003F1A1D"/>
    <w:rsid w:val="003F45AF"/>
    <w:rsid w:val="00431B00"/>
    <w:rsid w:val="00436925"/>
    <w:rsid w:val="0044380F"/>
    <w:rsid w:val="004440EE"/>
    <w:rsid w:val="00450D57"/>
    <w:rsid w:val="0046157C"/>
    <w:rsid w:val="00464DB6"/>
    <w:rsid w:val="00472CF7"/>
    <w:rsid w:val="00483E54"/>
    <w:rsid w:val="00494BBD"/>
    <w:rsid w:val="004A0053"/>
    <w:rsid w:val="004A0492"/>
    <w:rsid w:val="004A0738"/>
    <w:rsid w:val="004A4C51"/>
    <w:rsid w:val="004A66DA"/>
    <w:rsid w:val="004D34A0"/>
    <w:rsid w:val="004D505C"/>
    <w:rsid w:val="004D7097"/>
    <w:rsid w:val="004E5721"/>
    <w:rsid w:val="004E5D50"/>
    <w:rsid w:val="004F29B9"/>
    <w:rsid w:val="004F2CEE"/>
    <w:rsid w:val="004F48F8"/>
    <w:rsid w:val="00503798"/>
    <w:rsid w:val="0050423F"/>
    <w:rsid w:val="005062D9"/>
    <w:rsid w:val="005105A5"/>
    <w:rsid w:val="00533EB4"/>
    <w:rsid w:val="005361A3"/>
    <w:rsid w:val="0054760F"/>
    <w:rsid w:val="0055134A"/>
    <w:rsid w:val="00553A75"/>
    <w:rsid w:val="00553AEE"/>
    <w:rsid w:val="005703BD"/>
    <w:rsid w:val="00577656"/>
    <w:rsid w:val="00580F02"/>
    <w:rsid w:val="00594012"/>
    <w:rsid w:val="00597347"/>
    <w:rsid w:val="005B6195"/>
    <w:rsid w:val="005C7C30"/>
    <w:rsid w:val="005D35BC"/>
    <w:rsid w:val="005E1FAE"/>
    <w:rsid w:val="005E30E4"/>
    <w:rsid w:val="005F3444"/>
    <w:rsid w:val="0060074B"/>
    <w:rsid w:val="0060340E"/>
    <w:rsid w:val="006044F8"/>
    <w:rsid w:val="00610FCA"/>
    <w:rsid w:val="00613AE2"/>
    <w:rsid w:val="0062546F"/>
    <w:rsid w:val="00625B51"/>
    <w:rsid w:val="00625C69"/>
    <w:rsid w:val="00633D80"/>
    <w:rsid w:val="00637F17"/>
    <w:rsid w:val="00645348"/>
    <w:rsid w:val="00654589"/>
    <w:rsid w:val="00670205"/>
    <w:rsid w:val="00677851"/>
    <w:rsid w:val="0068574B"/>
    <w:rsid w:val="006A11B7"/>
    <w:rsid w:val="006A5E45"/>
    <w:rsid w:val="006A6158"/>
    <w:rsid w:val="006D357F"/>
    <w:rsid w:val="006D3743"/>
    <w:rsid w:val="006E0656"/>
    <w:rsid w:val="006E62BB"/>
    <w:rsid w:val="006F1DEB"/>
    <w:rsid w:val="006F35AB"/>
    <w:rsid w:val="007061DA"/>
    <w:rsid w:val="0072622A"/>
    <w:rsid w:val="00727465"/>
    <w:rsid w:val="00737AA5"/>
    <w:rsid w:val="00741587"/>
    <w:rsid w:val="007562F5"/>
    <w:rsid w:val="00766295"/>
    <w:rsid w:val="00781212"/>
    <w:rsid w:val="00782E9D"/>
    <w:rsid w:val="007848C9"/>
    <w:rsid w:val="00796DF8"/>
    <w:rsid w:val="007B2C0E"/>
    <w:rsid w:val="007B5DFE"/>
    <w:rsid w:val="007B65C9"/>
    <w:rsid w:val="007C2996"/>
    <w:rsid w:val="007C6146"/>
    <w:rsid w:val="007D5AF0"/>
    <w:rsid w:val="007E63D5"/>
    <w:rsid w:val="007E7A26"/>
    <w:rsid w:val="007F69C8"/>
    <w:rsid w:val="0080503C"/>
    <w:rsid w:val="00806C43"/>
    <w:rsid w:val="00813642"/>
    <w:rsid w:val="00822BF4"/>
    <w:rsid w:val="00824127"/>
    <w:rsid w:val="00833311"/>
    <w:rsid w:val="008344B0"/>
    <w:rsid w:val="00835715"/>
    <w:rsid w:val="008404BB"/>
    <w:rsid w:val="00842D98"/>
    <w:rsid w:val="00851A0C"/>
    <w:rsid w:val="00853AD7"/>
    <w:rsid w:val="00870F82"/>
    <w:rsid w:val="008944A9"/>
    <w:rsid w:val="008A22B5"/>
    <w:rsid w:val="008A3C6C"/>
    <w:rsid w:val="008A5584"/>
    <w:rsid w:val="008B4681"/>
    <w:rsid w:val="008C49CE"/>
    <w:rsid w:val="008D0232"/>
    <w:rsid w:val="008D3AF7"/>
    <w:rsid w:val="008E18F4"/>
    <w:rsid w:val="008E2DF7"/>
    <w:rsid w:val="008E3352"/>
    <w:rsid w:val="008E7B0D"/>
    <w:rsid w:val="008F21BD"/>
    <w:rsid w:val="008F5D67"/>
    <w:rsid w:val="00900A10"/>
    <w:rsid w:val="00906300"/>
    <w:rsid w:val="00911DC4"/>
    <w:rsid w:val="00914742"/>
    <w:rsid w:val="009275DE"/>
    <w:rsid w:val="00927735"/>
    <w:rsid w:val="00934D5D"/>
    <w:rsid w:val="00941EA5"/>
    <w:rsid w:val="00942D71"/>
    <w:rsid w:val="00943FE3"/>
    <w:rsid w:val="00943FFE"/>
    <w:rsid w:val="00944E57"/>
    <w:rsid w:val="0095104B"/>
    <w:rsid w:val="00963F3D"/>
    <w:rsid w:val="0097056C"/>
    <w:rsid w:val="00970AD5"/>
    <w:rsid w:val="00972413"/>
    <w:rsid w:val="009859B8"/>
    <w:rsid w:val="009A345D"/>
    <w:rsid w:val="009A4889"/>
    <w:rsid w:val="009A798E"/>
    <w:rsid w:val="009B5897"/>
    <w:rsid w:val="009C7F66"/>
    <w:rsid w:val="009D3117"/>
    <w:rsid w:val="009D7B1F"/>
    <w:rsid w:val="009F0D47"/>
    <w:rsid w:val="009F1E96"/>
    <w:rsid w:val="00A0292A"/>
    <w:rsid w:val="00A07D13"/>
    <w:rsid w:val="00A21699"/>
    <w:rsid w:val="00A22A6A"/>
    <w:rsid w:val="00A33752"/>
    <w:rsid w:val="00A34E86"/>
    <w:rsid w:val="00A41002"/>
    <w:rsid w:val="00A45EDD"/>
    <w:rsid w:val="00A54E80"/>
    <w:rsid w:val="00A57EAE"/>
    <w:rsid w:val="00A63F83"/>
    <w:rsid w:val="00A64014"/>
    <w:rsid w:val="00A655D2"/>
    <w:rsid w:val="00A77DF9"/>
    <w:rsid w:val="00A80B63"/>
    <w:rsid w:val="00A82107"/>
    <w:rsid w:val="00A970CF"/>
    <w:rsid w:val="00AC500E"/>
    <w:rsid w:val="00AC71E7"/>
    <w:rsid w:val="00AD5CB4"/>
    <w:rsid w:val="00AE6AA8"/>
    <w:rsid w:val="00B04B8B"/>
    <w:rsid w:val="00B115C7"/>
    <w:rsid w:val="00B14F25"/>
    <w:rsid w:val="00B26EF7"/>
    <w:rsid w:val="00B27BC4"/>
    <w:rsid w:val="00B353E7"/>
    <w:rsid w:val="00B360DE"/>
    <w:rsid w:val="00B445F2"/>
    <w:rsid w:val="00B47B1E"/>
    <w:rsid w:val="00B54A41"/>
    <w:rsid w:val="00B66C30"/>
    <w:rsid w:val="00B77BAE"/>
    <w:rsid w:val="00B77FA4"/>
    <w:rsid w:val="00B82678"/>
    <w:rsid w:val="00BA11E1"/>
    <w:rsid w:val="00BA232F"/>
    <w:rsid w:val="00BA3857"/>
    <w:rsid w:val="00BA7113"/>
    <w:rsid w:val="00BB083E"/>
    <w:rsid w:val="00BB37E7"/>
    <w:rsid w:val="00BB6D69"/>
    <w:rsid w:val="00BB7515"/>
    <w:rsid w:val="00BD7AE6"/>
    <w:rsid w:val="00BE74A2"/>
    <w:rsid w:val="00C05805"/>
    <w:rsid w:val="00C16CBE"/>
    <w:rsid w:val="00C23577"/>
    <w:rsid w:val="00C26074"/>
    <w:rsid w:val="00C468E9"/>
    <w:rsid w:val="00C56041"/>
    <w:rsid w:val="00C6281C"/>
    <w:rsid w:val="00C657FC"/>
    <w:rsid w:val="00C730D2"/>
    <w:rsid w:val="00C811DC"/>
    <w:rsid w:val="00C863E0"/>
    <w:rsid w:val="00C91282"/>
    <w:rsid w:val="00C91434"/>
    <w:rsid w:val="00C94F2D"/>
    <w:rsid w:val="00CA7F4D"/>
    <w:rsid w:val="00CB03D5"/>
    <w:rsid w:val="00CB1694"/>
    <w:rsid w:val="00CB5DBF"/>
    <w:rsid w:val="00CC041D"/>
    <w:rsid w:val="00CC3145"/>
    <w:rsid w:val="00CD12BC"/>
    <w:rsid w:val="00CF2516"/>
    <w:rsid w:val="00CF697D"/>
    <w:rsid w:val="00D025A2"/>
    <w:rsid w:val="00D0748F"/>
    <w:rsid w:val="00D07D85"/>
    <w:rsid w:val="00D142DA"/>
    <w:rsid w:val="00D150F8"/>
    <w:rsid w:val="00D1678C"/>
    <w:rsid w:val="00D308BB"/>
    <w:rsid w:val="00D3436A"/>
    <w:rsid w:val="00D37673"/>
    <w:rsid w:val="00D56E4D"/>
    <w:rsid w:val="00D67F81"/>
    <w:rsid w:val="00D72E1A"/>
    <w:rsid w:val="00D74C0B"/>
    <w:rsid w:val="00D82257"/>
    <w:rsid w:val="00D91153"/>
    <w:rsid w:val="00DA2646"/>
    <w:rsid w:val="00DA2C22"/>
    <w:rsid w:val="00DA2CDA"/>
    <w:rsid w:val="00DA4893"/>
    <w:rsid w:val="00DB325E"/>
    <w:rsid w:val="00DB43E5"/>
    <w:rsid w:val="00DC3814"/>
    <w:rsid w:val="00DC4DC6"/>
    <w:rsid w:val="00DD29B2"/>
    <w:rsid w:val="00E04EE4"/>
    <w:rsid w:val="00E0520F"/>
    <w:rsid w:val="00E172EC"/>
    <w:rsid w:val="00E31258"/>
    <w:rsid w:val="00E36AA7"/>
    <w:rsid w:val="00E45AB0"/>
    <w:rsid w:val="00E47C0A"/>
    <w:rsid w:val="00E51933"/>
    <w:rsid w:val="00E537AF"/>
    <w:rsid w:val="00E5770F"/>
    <w:rsid w:val="00E57AEC"/>
    <w:rsid w:val="00E623BC"/>
    <w:rsid w:val="00E626A4"/>
    <w:rsid w:val="00E642EF"/>
    <w:rsid w:val="00E72AB7"/>
    <w:rsid w:val="00E731E9"/>
    <w:rsid w:val="00E824CE"/>
    <w:rsid w:val="00E8407D"/>
    <w:rsid w:val="00E85755"/>
    <w:rsid w:val="00E85EC3"/>
    <w:rsid w:val="00E941F9"/>
    <w:rsid w:val="00E96AEB"/>
    <w:rsid w:val="00EA1A16"/>
    <w:rsid w:val="00EA3611"/>
    <w:rsid w:val="00EA754D"/>
    <w:rsid w:val="00EB6C16"/>
    <w:rsid w:val="00ED33DB"/>
    <w:rsid w:val="00ED430B"/>
    <w:rsid w:val="00ED6968"/>
    <w:rsid w:val="00ED712E"/>
    <w:rsid w:val="00EF155D"/>
    <w:rsid w:val="00EF4151"/>
    <w:rsid w:val="00EF4F05"/>
    <w:rsid w:val="00F027A4"/>
    <w:rsid w:val="00F042D5"/>
    <w:rsid w:val="00F13244"/>
    <w:rsid w:val="00F25D91"/>
    <w:rsid w:val="00F41B1F"/>
    <w:rsid w:val="00F71342"/>
    <w:rsid w:val="00F724C6"/>
    <w:rsid w:val="00F75020"/>
    <w:rsid w:val="00F83572"/>
    <w:rsid w:val="00F84E30"/>
    <w:rsid w:val="00F85598"/>
    <w:rsid w:val="00F92871"/>
    <w:rsid w:val="00F943B5"/>
    <w:rsid w:val="00FA1914"/>
    <w:rsid w:val="00FA2CEB"/>
    <w:rsid w:val="00FA5820"/>
    <w:rsid w:val="00FA5BE9"/>
    <w:rsid w:val="00FB05C1"/>
    <w:rsid w:val="00FB7B39"/>
    <w:rsid w:val="00FC1585"/>
    <w:rsid w:val="00FE63B0"/>
    <w:rsid w:val="00FF1DD2"/>
    <w:rsid w:val="00FF26EA"/>
    <w:rsid w:val="00FF4367"/>
    <w:rsid w:val="00FF6386"/>
    <w:rsid w:val="00FF750A"/>
    <w:rsid w:val="0CCE6A1E"/>
    <w:rsid w:val="0E233009"/>
    <w:rsid w:val="222C7E81"/>
    <w:rsid w:val="2FB9210C"/>
    <w:rsid w:val="43CF6D3F"/>
    <w:rsid w:val="4E58433B"/>
    <w:rsid w:val="540E48F6"/>
    <w:rsid w:val="65C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400" w:lineRule="exact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autoRedefine/>
    <w:qFormat/>
    <w:uiPriority w:val="9"/>
    <w:pPr>
      <w:keepNext/>
      <w:keepLines/>
      <w:spacing w:after="120" w:line="240" w:lineRule="auto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7"/>
    <w:autoRedefine/>
    <w:unhideWhenUsed/>
    <w:qFormat/>
    <w:uiPriority w:val="9"/>
    <w:pPr>
      <w:keepNext/>
      <w:keepLines/>
      <w:spacing w:after="120" w:line="240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31"/>
    <w:autoRedefine/>
    <w:unhideWhenUsed/>
    <w:qFormat/>
    <w:uiPriority w:val="9"/>
    <w:pPr>
      <w:keepNext/>
      <w:keepLines/>
      <w:spacing w:before="50" w:beforeLines="50" w:after="120" w:line="240" w:lineRule="auto"/>
      <w:outlineLvl w:val="2"/>
    </w:pPr>
    <w:rPr>
      <w:b/>
      <w:bCs/>
      <w:szCs w:val="32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8"/>
    <w:autoRedefine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33"/>
    <w:autoRedefine/>
    <w:qFormat/>
    <w:uiPriority w:val="1"/>
    <w:pPr>
      <w:autoSpaceDE w:val="0"/>
      <w:autoSpaceDN w:val="0"/>
      <w:spacing w:line="240" w:lineRule="auto"/>
      <w:jc w:val="left"/>
    </w:pPr>
    <w:rPr>
      <w:rFonts w:ascii="宋体" w:hAnsi="宋体" w:cs="宋体"/>
      <w:kern w:val="0"/>
      <w:szCs w:val="24"/>
      <w:lang w:eastAsia="en-US" w:bidi="en-US"/>
    </w:rPr>
  </w:style>
  <w:style w:type="paragraph" w:styleId="7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8">
    <w:name w:val="Date"/>
    <w:basedOn w:val="1"/>
    <w:next w:val="1"/>
    <w:link w:val="34"/>
    <w:autoRedefine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32"/>
    <w:autoRedefine/>
    <w:semiHidden/>
    <w:unhideWhenUsed/>
    <w:qFormat/>
    <w:uiPriority w:val="99"/>
    <w:pPr>
      <w:spacing w:line="240" w:lineRule="auto"/>
    </w:pPr>
    <w:rPr>
      <w:rFonts w:ascii="Microsoft YaHei UI" w:eastAsia="Microsoft YaHei UI"/>
      <w:sz w:val="18"/>
      <w:szCs w:val="18"/>
    </w:rPr>
  </w:style>
  <w:style w:type="paragraph" w:styleId="10">
    <w:name w:val="footer"/>
    <w:basedOn w:val="1"/>
    <w:link w:val="2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autoRedefine/>
    <w:unhideWhenUsed/>
    <w:qFormat/>
    <w:uiPriority w:val="39"/>
  </w:style>
  <w:style w:type="paragraph" w:styleId="13">
    <w:name w:val="Subtitle"/>
    <w:basedOn w:val="1"/>
    <w:next w:val="1"/>
    <w:link w:val="30"/>
    <w:autoRedefine/>
    <w:qFormat/>
    <w:uiPriority w:val="11"/>
    <w:pPr>
      <w:spacing w:before="240" w:after="60" w:line="312" w:lineRule="atLeast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paragraph" w:styleId="14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15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paragraph" w:styleId="16">
    <w:name w:val="annotation subject"/>
    <w:basedOn w:val="5"/>
    <w:next w:val="5"/>
    <w:link w:val="39"/>
    <w:autoRedefine/>
    <w:semiHidden/>
    <w:unhideWhenUsed/>
    <w:qFormat/>
    <w:uiPriority w:val="99"/>
    <w:rPr>
      <w:b/>
      <w:bCs/>
    </w:rPr>
  </w:style>
  <w:style w:type="table" w:styleId="18">
    <w:name w:val="Table Grid"/>
    <w:basedOn w:val="17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autoRedefine/>
    <w:qFormat/>
    <w:uiPriority w:val="22"/>
    <w:rPr>
      <w:b/>
      <w:bCs/>
    </w:rPr>
  </w:style>
  <w:style w:type="character" w:styleId="21">
    <w:name w:val="FollowedHyperlink"/>
    <w:basedOn w:val="19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basedOn w:val="1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3">
    <w:name w:val="annotation reference"/>
    <w:basedOn w:val="19"/>
    <w:autoRedefine/>
    <w:semiHidden/>
    <w:unhideWhenUsed/>
    <w:qFormat/>
    <w:uiPriority w:val="99"/>
    <w:rPr>
      <w:sz w:val="21"/>
      <w:szCs w:val="21"/>
    </w:rPr>
  </w:style>
  <w:style w:type="character" w:customStyle="1" w:styleId="24">
    <w:name w:val="页眉 字符"/>
    <w:basedOn w:val="19"/>
    <w:link w:val="11"/>
    <w:autoRedefine/>
    <w:qFormat/>
    <w:uiPriority w:val="99"/>
    <w:rPr>
      <w:sz w:val="18"/>
      <w:szCs w:val="18"/>
    </w:rPr>
  </w:style>
  <w:style w:type="character" w:customStyle="1" w:styleId="25">
    <w:name w:val="页脚 字符"/>
    <w:basedOn w:val="19"/>
    <w:link w:val="10"/>
    <w:autoRedefine/>
    <w:qFormat/>
    <w:uiPriority w:val="99"/>
    <w:rPr>
      <w:sz w:val="18"/>
      <w:szCs w:val="18"/>
    </w:rPr>
  </w:style>
  <w:style w:type="character" w:customStyle="1" w:styleId="26">
    <w:name w:val="标题 1 字符"/>
    <w:basedOn w:val="19"/>
    <w:link w:val="2"/>
    <w:autoRedefine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7">
    <w:name w:val="标题 2 字符"/>
    <w:basedOn w:val="19"/>
    <w:link w:val="3"/>
    <w:autoRedefine/>
    <w:qFormat/>
    <w:uiPriority w:val="9"/>
    <w:rPr>
      <w:rFonts w:eastAsia="宋体" w:asciiTheme="majorHAnsi" w:hAnsiTheme="majorHAnsi" w:cstheme="majorBidi"/>
      <w:b/>
      <w:bCs/>
      <w:sz w:val="28"/>
      <w:szCs w:val="32"/>
    </w:rPr>
  </w:style>
  <w:style w:type="paragraph" w:customStyle="1" w:styleId="28">
    <w:name w:val="TOC Heading"/>
    <w:basedOn w:val="2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styleId="2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30">
    <w:name w:val="副标题 字符"/>
    <w:basedOn w:val="19"/>
    <w:link w:val="13"/>
    <w:autoRedefine/>
    <w:qFormat/>
    <w:uiPriority w:val="11"/>
    <w:rPr>
      <w:b/>
      <w:bCs/>
      <w:kern w:val="28"/>
      <w:sz w:val="32"/>
      <w:szCs w:val="32"/>
    </w:rPr>
  </w:style>
  <w:style w:type="character" w:customStyle="1" w:styleId="31">
    <w:name w:val="标题 3 字符"/>
    <w:basedOn w:val="19"/>
    <w:link w:val="4"/>
    <w:autoRedefine/>
    <w:qFormat/>
    <w:uiPriority w:val="9"/>
    <w:rPr>
      <w:rFonts w:eastAsia="宋体"/>
      <w:b/>
      <w:bCs/>
      <w:sz w:val="24"/>
      <w:szCs w:val="32"/>
    </w:rPr>
  </w:style>
  <w:style w:type="character" w:customStyle="1" w:styleId="32">
    <w:name w:val="批注框文本 字符"/>
    <w:basedOn w:val="19"/>
    <w:link w:val="9"/>
    <w:autoRedefine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33">
    <w:name w:val="正文文本 字符"/>
    <w:basedOn w:val="19"/>
    <w:link w:val="6"/>
    <w:autoRedefine/>
    <w:qFormat/>
    <w:uiPriority w:val="1"/>
    <w:rPr>
      <w:rFonts w:ascii="宋体" w:hAnsi="宋体" w:eastAsia="宋体" w:cs="宋体"/>
      <w:kern w:val="0"/>
      <w:sz w:val="24"/>
      <w:szCs w:val="24"/>
      <w:lang w:eastAsia="en-US" w:bidi="en-US"/>
    </w:rPr>
  </w:style>
  <w:style w:type="character" w:customStyle="1" w:styleId="34">
    <w:name w:val="日期 字符"/>
    <w:basedOn w:val="19"/>
    <w:link w:val="8"/>
    <w:autoRedefine/>
    <w:semiHidden/>
    <w:qFormat/>
    <w:uiPriority w:val="99"/>
    <w:rPr>
      <w:rFonts w:eastAsia="宋体"/>
      <w:sz w:val="24"/>
    </w:rPr>
  </w:style>
  <w:style w:type="table" w:customStyle="1" w:styleId="35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6">
    <w:name w:val="Table Paragraph"/>
    <w:basedOn w:val="1"/>
    <w:autoRedefine/>
    <w:qFormat/>
    <w:uiPriority w:val="1"/>
    <w:pPr>
      <w:autoSpaceDE w:val="0"/>
      <w:autoSpaceDN w:val="0"/>
      <w:spacing w:line="240" w:lineRule="auto"/>
      <w:jc w:val="left"/>
    </w:pPr>
    <w:rPr>
      <w:rFonts w:ascii="等线" w:hAnsi="等线" w:eastAsia="等线" w:cs="等线"/>
      <w:kern w:val="0"/>
      <w:sz w:val="22"/>
      <w:lang w:val="zh-CN" w:bidi="zh-CN"/>
    </w:rPr>
  </w:style>
  <w:style w:type="character" w:customStyle="1" w:styleId="37">
    <w:name w:val="未处理的提及1"/>
    <w:basedOn w:val="1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8">
    <w:name w:val="批注文字 字符"/>
    <w:basedOn w:val="19"/>
    <w:link w:val="5"/>
    <w:autoRedefine/>
    <w:semiHidden/>
    <w:qFormat/>
    <w:uiPriority w:val="99"/>
    <w:rPr>
      <w:rFonts w:eastAsia="宋体"/>
      <w:sz w:val="24"/>
    </w:rPr>
  </w:style>
  <w:style w:type="character" w:customStyle="1" w:styleId="39">
    <w:name w:val="批注主题 字符"/>
    <w:basedOn w:val="38"/>
    <w:link w:val="16"/>
    <w:autoRedefine/>
    <w:semiHidden/>
    <w:qFormat/>
    <w:uiPriority w:val="99"/>
    <w:rPr>
      <w:rFonts w:eastAsia="宋体"/>
      <w:b/>
      <w:bCs/>
      <w:sz w:val="24"/>
    </w:rPr>
  </w:style>
  <w:style w:type="character" w:customStyle="1" w:styleId="40">
    <w:name w:val="未处理的提及2"/>
    <w:basedOn w:val="1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1">
    <w:name w:val="未处理的提及3"/>
    <w:basedOn w:val="1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008357-79AD-4C92-A00F-D37C59BBC2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662</Characters>
  <Lines>5</Lines>
  <Paragraphs>1</Paragraphs>
  <TotalTime>1</TotalTime>
  <ScaleCrop>false</ScaleCrop>
  <LinksUpToDate>false</LinksUpToDate>
  <CharactersWithSpaces>777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2023-06-05T06:14:00Z</dcterms:created>
  <dc:creator>Windows 用户</dc:creator>
  <cp:lastModifiedBy>玉~玉</cp:lastModifiedBy>
  <cp:lastPrinted>2020-01-28T11:56:00Z</cp:lastPrinted>
  <dcterms:modified xsi:type="dcterms:W3CDTF">2024-01-05T07:43:34Z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ED6BB66A05DC4045B7FFC4B6965EB42F_13</vt:lpwstr>
  </property>
</Properties>
</file>